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framePr w:wrap="auto" w:vAnchor="margin" w:hAnchor="text" w:yAlign="inline"/>
        <w:widowControl/>
        <w:shd w:val="clear" w:color="auto" w:fill="FFFFFF"/>
        <w:spacing w:line="540" w:lineRule="atLeast"/>
        <w:jc w:val="center"/>
        <w:outlineLvl w:val="2"/>
        <w:rPr>
          <w:rFonts w:ascii="微软雅黑" w:hAnsi="微软雅黑" w:eastAsia="微软雅黑" w:cs="微软雅黑"/>
          <w:b/>
          <w:bCs/>
          <w:color w:val="000000" w:themeColor="text1"/>
          <w:kern w:val="0"/>
          <w:sz w:val="18"/>
          <w:szCs w:val="18"/>
          <w:u w:color="333333"/>
          <w14:textFill>
            <w14:solidFill>
              <w14:schemeClr w14:val="tx1"/>
            </w14:solidFill>
          </w14:textFill>
        </w:rPr>
      </w:pPr>
      <w:r>
        <w:rPr>
          <w:rFonts w:ascii="微软雅黑" w:hAnsi="微软雅黑" w:eastAsia="微软雅黑" w:cs="微软雅黑"/>
          <w:b/>
          <w:bCs/>
          <w:color w:val="000000" w:themeColor="text1"/>
          <w:kern w:val="0"/>
          <w:sz w:val="27"/>
          <w:szCs w:val="27"/>
          <w:u w:color="0160AA"/>
          <w:lang w:val="zh-TW"/>
          <w14:textFill>
            <w14:solidFill>
              <w14:schemeClr w14:val="tx1"/>
            </w14:solidFill>
          </w14:textFill>
        </w:rPr>
        <w:t>浙江科技学院</w:t>
      </w:r>
      <w:r>
        <w:rPr>
          <w:rFonts w:hint="eastAsia" w:ascii="微软雅黑" w:hAnsi="微软雅黑" w:eastAsia="微软雅黑" w:cs="微软雅黑"/>
          <w:b/>
          <w:bCs/>
          <w:color w:val="000000" w:themeColor="text1"/>
          <w:kern w:val="0"/>
          <w:sz w:val="27"/>
          <w:szCs w:val="27"/>
          <w:u w:color="0160AA"/>
          <w:lang w:val="en-US" w:eastAsia="zh-CN"/>
          <w14:textFill>
            <w14:solidFill>
              <w14:schemeClr w14:val="tx1"/>
            </w14:solidFill>
          </w14:textFill>
        </w:rPr>
        <w:t>艺术设计学院</w:t>
      </w:r>
      <w:r>
        <w:rPr>
          <w:rFonts w:ascii="微软雅黑" w:hAnsi="微软雅黑" w:eastAsia="微软雅黑" w:cs="微软雅黑"/>
          <w:b/>
          <w:bCs/>
          <w:color w:val="000000" w:themeColor="text1"/>
          <w:kern w:val="0"/>
          <w:sz w:val="27"/>
          <w:szCs w:val="27"/>
          <w:u w:color="0160AA"/>
          <w14:textFill>
            <w14:solidFill>
              <w14:schemeClr w14:val="tx1"/>
            </w14:solidFill>
          </w14:textFill>
        </w:rPr>
        <w:t>2019</w:t>
      </w:r>
      <w:r>
        <w:rPr>
          <w:rFonts w:ascii="微软雅黑" w:hAnsi="微软雅黑" w:eastAsia="微软雅黑" w:cs="微软雅黑"/>
          <w:b/>
          <w:bCs/>
          <w:color w:val="000000" w:themeColor="text1"/>
          <w:kern w:val="0"/>
          <w:sz w:val="27"/>
          <w:szCs w:val="27"/>
          <w:u w:color="0160AA"/>
          <w:lang w:val="zh-TW"/>
          <w14:textFill>
            <w14:solidFill>
              <w14:schemeClr w14:val="tx1"/>
            </w14:solidFill>
          </w14:textFill>
        </w:rPr>
        <w:t>年硕士研究生招生调剂工作实施细则</w:t>
      </w:r>
    </w:p>
    <w:p>
      <w:pPr>
        <w:framePr w:wrap="auto" w:vAnchor="margin" w:hAnchor="text" w:yAlign="inline"/>
        <w:widowControl/>
        <w:shd w:val="clear" w:color="auto" w:fill="FFFFFF"/>
        <w:spacing w:line="390" w:lineRule="atLeast"/>
        <w:ind w:firstLine="420" w:firstLineChars="200"/>
        <w:rPr>
          <w:rFonts w:hint="eastAsia" w:ascii="宋体" w:hAnsi="宋体" w:eastAsia="宋体" w:cs="宋体"/>
          <w:color w:val="000000" w:themeColor="text1"/>
          <w:shd w:val="clear" w:color="auto" w:fill="FFFFFF"/>
          <w:lang w:val="zh-TW" w:eastAsia="zh-CN"/>
          <w14:textFill>
            <w14:solidFill>
              <w14:schemeClr w14:val="tx1"/>
            </w14:solidFill>
          </w14:textFill>
        </w:rPr>
      </w:pPr>
      <w:r>
        <w:rPr>
          <w:rFonts w:ascii="宋体" w:hAnsi="宋体" w:eastAsia="宋体" w:cs="宋体"/>
          <w:color w:val="000000" w:themeColor="text1"/>
          <w:shd w:val="clear" w:color="auto" w:fill="FFFFFF"/>
          <w:lang w:val="zh-TW"/>
          <w14:textFill>
            <w14:solidFill>
              <w14:schemeClr w14:val="tx1"/>
            </w14:solidFill>
          </w14:textFill>
        </w:rPr>
        <w:t>根据《教育部关于加强硕士研究生招生复试工作的指导意见》</w:t>
      </w:r>
      <w:r>
        <w:rPr>
          <w:rFonts w:ascii="宋体" w:hAnsi="宋体" w:eastAsia="宋体" w:cs="宋体"/>
          <w:color w:val="000000" w:themeColor="text1"/>
          <w:shd w:val="clear" w:color="auto" w:fill="FFFFFF"/>
          <w14:textFill>
            <w14:solidFill>
              <w14:schemeClr w14:val="tx1"/>
            </w14:solidFill>
          </w14:textFill>
        </w:rPr>
        <w:t>(</w:t>
      </w:r>
      <w:r>
        <w:rPr>
          <w:rFonts w:ascii="宋体" w:hAnsi="宋体" w:eastAsia="宋体" w:cs="宋体"/>
          <w:color w:val="000000" w:themeColor="text1"/>
          <w:shd w:val="clear" w:color="auto" w:fill="FFFFFF"/>
          <w:lang w:val="zh-TW"/>
          <w14:textFill>
            <w14:solidFill>
              <w14:schemeClr w14:val="tx1"/>
            </w14:solidFill>
          </w14:textFill>
        </w:rPr>
        <w:t>教学</w:t>
      </w:r>
      <w:r>
        <w:rPr>
          <w:rFonts w:ascii="宋体" w:hAnsi="宋体" w:eastAsia="宋体" w:cs="宋体"/>
          <w:color w:val="000000" w:themeColor="text1"/>
          <w:shd w:val="clear" w:color="auto" w:fill="FFFFFF"/>
          <w14:textFill>
            <w14:solidFill>
              <w14:schemeClr w14:val="tx1"/>
            </w14:solidFill>
          </w14:textFill>
        </w:rPr>
        <w:t>[2006]4</w:t>
      </w:r>
      <w:r>
        <w:rPr>
          <w:rFonts w:ascii="宋体" w:hAnsi="宋体" w:eastAsia="宋体" w:cs="宋体"/>
          <w:color w:val="000000" w:themeColor="text1"/>
          <w:shd w:val="clear" w:color="auto" w:fill="FFFFFF"/>
          <w:lang w:val="zh-TW"/>
          <w14:textFill>
            <w14:solidFill>
              <w14:schemeClr w14:val="tx1"/>
            </w14:solidFill>
          </w14:textFill>
        </w:rPr>
        <w:t>号</w:t>
      </w:r>
      <w:r>
        <w:rPr>
          <w:rFonts w:ascii="宋体" w:hAnsi="宋体" w:eastAsia="宋体" w:cs="宋体"/>
          <w:color w:val="000000" w:themeColor="text1"/>
          <w:shd w:val="clear" w:color="auto" w:fill="FFFFFF"/>
          <w14:textFill>
            <w14:solidFill>
              <w14:schemeClr w14:val="tx1"/>
            </w14:solidFill>
          </w14:textFill>
        </w:rPr>
        <w:t>)</w:t>
      </w:r>
      <w:r>
        <w:rPr>
          <w:rFonts w:ascii="宋体" w:hAnsi="宋体" w:eastAsia="宋体" w:cs="宋体"/>
          <w:color w:val="000000" w:themeColor="text1"/>
          <w:shd w:val="clear" w:color="auto" w:fill="FFFFFF"/>
          <w:lang w:val="zh-TW"/>
          <w14:textFill>
            <w14:solidFill>
              <w14:schemeClr w14:val="tx1"/>
            </w14:solidFill>
          </w14:textFill>
        </w:rPr>
        <w:t>、《</w:t>
      </w:r>
      <w:r>
        <w:rPr>
          <w:rFonts w:ascii="宋体" w:hAnsi="宋体" w:eastAsia="宋体" w:cs="宋体"/>
          <w:color w:val="000000" w:themeColor="text1"/>
          <w:shd w:val="clear" w:color="auto" w:fill="FFFFFF"/>
          <w14:textFill>
            <w14:solidFill>
              <w14:schemeClr w14:val="tx1"/>
            </w14:solidFill>
          </w14:textFill>
        </w:rPr>
        <w:t>2019</w:t>
      </w:r>
      <w:r>
        <w:rPr>
          <w:rFonts w:ascii="宋体" w:hAnsi="宋体" w:eastAsia="宋体" w:cs="宋体"/>
          <w:color w:val="000000" w:themeColor="text1"/>
          <w:shd w:val="clear" w:color="auto" w:fill="FFFFFF"/>
          <w:lang w:val="zh-TW"/>
          <w14:textFill>
            <w14:solidFill>
              <w14:schemeClr w14:val="tx1"/>
            </w14:solidFill>
          </w14:textFill>
        </w:rPr>
        <w:t>年全国硕士研究生招生工作管理规定》（教学</w:t>
      </w:r>
      <w:r>
        <w:rPr>
          <w:rFonts w:ascii="宋体" w:hAnsi="宋体" w:eastAsia="宋体" w:cs="宋体"/>
          <w:color w:val="000000" w:themeColor="text1"/>
          <w:shd w:val="clear" w:color="auto" w:fill="FFFFFF"/>
          <w14:textFill>
            <w14:solidFill>
              <w14:schemeClr w14:val="tx1"/>
            </w14:solidFill>
          </w14:textFill>
        </w:rPr>
        <w:t>[2018]5</w:t>
      </w:r>
      <w:r>
        <w:rPr>
          <w:rFonts w:ascii="宋体" w:hAnsi="宋体" w:eastAsia="宋体" w:cs="宋体"/>
          <w:color w:val="000000" w:themeColor="text1"/>
          <w:shd w:val="clear" w:color="auto" w:fill="FFFFFF"/>
          <w:lang w:val="zh-TW"/>
          <w14:textFill>
            <w14:solidFill>
              <w14:schemeClr w14:val="tx1"/>
            </w14:solidFill>
          </w14:textFill>
        </w:rPr>
        <w:t>号）、《教育部办公厅关于做好硕士研究生招生调剂工作的通知》（教学厅函</w:t>
      </w:r>
      <w:r>
        <w:rPr>
          <w:rFonts w:ascii="宋体" w:hAnsi="宋体" w:eastAsia="宋体" w:cs="宋体"/>
          <w:color w:val="000000" w:themeColor="text1"/>
          <w:shd w:val="clear" w:color="auto" w:fill="FFFFFF"/>
          <w14:textFill>
            <w14:solidFill>
              <w14:schemeClr w14:val="tx1"/>
            </w14:solidFill>
          </w14:textFill>
        </w:rPr>
        <w:t>[2018]14</w:t>
      </w:r>
      <w:r>
        <w:rPr>
          <w:rFonts w:ascii="宋体" w:hAnsi="宋体" w:eastAsia="宋体" w:cs="宋体"/>
          <w:color w:val="000000" w:themeColor="text1"/>
          <w:shd w:val="clear" w:color="auto" w:fill="FFFFFF"/>
          <w:lang w:val="zh-TW"/>
          <w14:textFill>
            <w14:solidFill>
              <w14:schemeClr w14:val="tx1"/>
            </w14:solidFill>
          </w14:textFill>
        </w:rPr>
        <w:t>号）和《</w:t>
      </w:r>
      <w:r>
        <w:rPr>
          <w:rFonts w:ascii="宋体" w:hAnsi="宋体" w:eastAsia="宋体" w:cs="宋体"/>
          <w:color w:val="000000" w:themeColor="text1"/>
          <w:lang w:val="zh-TW"/>
          <w14:textFill>
            <w14:solidFill>
              <w14:schemeClr w14:val="tx1"/>
            </w14:solidFill>
          </w14:textFill>
        </w:rPr>
        <w:t>教育部办公厅关于进一步规范和加强研究生考试招生工作的通知</w:t>
      </w:r>
      <w:r>
        <w:rPr>
          <w:rFonts w:ascii="宋体" w:hAnsi="宋体" w:eastAsia="宋体" w:cs="宋体"/>
          <w:color w:val="000000" w:themeColor="text1"/>
          <w:shd w:val="clear" w:color="auto" w:fill="FFFFFF"/>
          <w:lang w:val="zh-TW"/>
          <w14:textFill>
            <w14:solidFill>
              <w14:schemeClr w14:val="tx1"/>
            </w14:solidFill>
          </w14:textFill>
        </w:rPr>
        <w:t>》（教学</w:t>
      </w:r>
      <w:r>
        <w:rPr>
          <w:rFonts w:ascii="宋体" w:hAnsi="宋体" w:eastAsia="宋体" w:cs="宋体"/>
          <w:color w:val="000000" w:themeColor="text1"/>
          <w:shd w:val="clear" w:color="auto" w:fill="FFFFFF"/>
          <w14:textFill>
            <w14:solidFill>
              <w14:schemeClr w14:val="tx1"/>
            </w14:solidFill>
          </w14:textFill>
        </w:rPr>
        <w:t>[2019]2</w:t>
      </w:r>
      <w:r>
        <w:rPr>
          <w:rFonts w:ascii="宋体" w:hAnsi="宋体" w:eastAsia="宋体" w:cs="宋体"/>
          <w:color w:val="000000" w:themeColor="text1"/>
          <w:shd w:val="clear" w:color="auto" w:fill="FFFFFF"/>
          <w:lang w:val="zh-TW"/>
          <w14:textFill>
            <w14:solidFill>
              <w14:schemeClr w14:val="tx1"/>
            </w14:solidFill>
          </w14:textFill>
        </w:rPr>
        <w:t>号）等文件要求，为顺利做好我校</w:t>
      </w:r>
      <w:r>
        <w:rPr>
          <w:rFonts w:ascii="宋体" w:hAnsi="宋体" w:eastAsia="宋体" w:cs="宋体"/>
          <w:color w:val="000000" w:themeColor="text1"/>
          <w:shd w:val="clear" w:color="auto" w:fill="FFFFFF"/>
          <w14:textFill>
            <w14:solidFill>
              <w14:schemeClr w14:val="tx1"/>
            </w14:solidFill>
          </w14:textFill>
        </w:rPr>
        <w:t>2019</w:t>
      </w:r>
      <w:r>
        <w:rPr>
          <w:rFonts w:ascii="宋体" w:hAnsi="宋体" w:eastAsia="宋体" w:cs="宋体"/>
          <w:color w:val="000000" w:themeColor="text1"/>
          <w:shd w:val="clear" w:color="auto" w:fill="FFFFFF"/>
          <w:lang w:val="zh-TW"/>
          <w14:textFill>
            <w14:solidFill>
              <w14:schemeClr w14:val="tx1"/>
            </w14:solidFill>
          </w14:textFill>
        </w:rPr>
        <w:t>年招收攻读硕士学位研究生调剂工作，</w:t>
      </w:r>
      <w:r>
        <w:rPr>
          <w:rFonts w:hint="eastAsia" w:ascii="宋体" w:hAnsi="宋体" w:eastAsia="宋体" w:cs="宋体"/>
          <w:color w:val="000000" w:themeColor="text1"/>
          <w:shd w:val="clear" w:color="auto" w:fill="FFFFFF"/>
          <w:lang w:val="zh-TW"/>
          <w14:textFill>
            <w14:solidFill>
              <w14:schemeClr w14:val="tx1"/>
            </w14:solidFill>
          </w14:textFill>
        </w:rPr>
        <w:t>201</w:t>
      </w:r>
      <w:r>
        <w:rPr>
          <w:rFonts w:hint="eastAsia" w:ascii="宋体" w:hAnsi="宋体" w:eastAsia="宋体" w:cs="宋体"/>
          <w:color w:val="000000" w:themeColor="text1"/>
          <w:shd w:val="clear" w:color="auto" w:fill="FFFFFF"/>
          <w:lang w:val="en-US" w:eastAsia="zh-CN"/>
          <w14:textFill>
            <w14:solidFill>
              <w14:schemeClr w14:val="tx1"/>
            </w14:solidFill>
          </w14:textFill>
        </w:rPr>
        <w:t>9</w:t>
      </w:r>
      <w:r>
        <w:rPr>
          <w:rFonts w:hint="eastAsia" w:ascii="宋体" w:hAnsi="宋体" w:eastAsia="宋体" w:cs="宋体"/>
          <w:color w:val="000000" w:themeColor="text1"/>
          <w:shd w:val="clear" w:color="auto" w:fill="FFFFFF"/>
          <w:lang w:val="zh-TW"/>
          <w14:textFill>
            <w14:solidFill>
              <w14:schemeClr w14:val="tx1"/>
            </w14:solidFill>
          </w14:textFill>
        </w:rPr>
        <w:t>年艺术设计学院将贯彻学校会议精神，积极稳妥地做好全日制</w:t>
      </w:r>
      <w:r>
        <w:rPr>
          <w:rFonts w:hint="eastAsia" w:ascii="宋体" w:hAnsi="宋体" w:eastAsia="宋体" w:cs="宋体"/>
          <w:color w:val="000000" w:themeColor="text1"/>
          <w:shd w:val="clear" w:color="auto" w:fill="FFFFFF"/>
          <w:lang w:val="zh-TW" w:eastAsia="zh-CN"/>
          <w14:textFill>
            <w14:solidFill>
              <w14:schemeClr w14:val="tx1"/>
            </w14:solidFill>
          </w14:textFill>
        </w:rPr>
        <w:t>专业</w:t>
      </w:r>
      <w:r>
        <w:rPr>
          <w:rFonts w:hint="eastAsia" w:ascii="宋体" w:hAnsi="宋体" w:eastAsia="宋体" w:cs="宋体"/>
          <w:color w:val="000000" w:themeColor="text1"/>
          <w:shd w:val="clear" w:color="auto" w:fill="FFFFFF"/>
          <w:lang w:val="zh-TW"/>
          <w14:textFill>
            <w14:solidFill>
              <w14:schemeClr w14:val="tx1"/>
            </w14:solidFill>
          </w14:textFill>
        </w:rPr>
        <w:t>型</w:t>
      </w:r>
      <w:r>
        <w:rPr>
          <w:rFonts w:hint="eastAsia" w:ascii="宋体" w:hAnsi="宋体" w:eastAsia="宋体" w:cs="宋体"/>
          <w:color w:val="000000" w:themeColor="text1"/>
          <w:shd w:val="clear" w:color="auto" w:fill="FFFFFF"/>
          <w:lang w:val="zh-TW" w:eastAsia="zh-CN"/>
          <w14:textFill>
            <w14:solidFill>
              <w14:schemeClr w14:val="tx1"/>
            </w14:solidFill>
          </w14:textFill>
        </w:rPr>
        <w:t>艺术</w:t>
      </w:r>
      <w:r>
        <w:rPr>
          <w:rFonts w:hint="eastAsia" w:ascii="宋体" w:hAnsi="宋体" w:eastAsia="宋体" w:cs="宋体"/>
          <w:color w:val="000000" w:themeColor="text1"/>
          <w:shd w:val="clear" w:color="auto" w:fill="FFFFFF"/>
          <w:lang w:val="zh-TW"/>
          <w14:textFill>
            <w14:solidFill>
              <w14:schemeClr w14:val="tx1"/>
            </w14:solidFill>
          </w14:textFill>
        </w:rPr>
        <w:t>硕士研究生招生工作，保证研究生招生质量。现将我院有关调剂</w:t>
      </w:r>
      <w:r>
        <w:rPr>
          <w:rFonts w:hint="eastAsia" w:ascii="宋体" w:hAnsi="宋体" w:eastAsia="宋体" w:cs="宋体"/>
          <w:color w:val="000000" w:themeColor="text1"/>
          <w:shd w:val="clear" w:color="auto" w:fill="FFFFFF"/>
          <w:lang w:val="zh-TW" w:eastAsia="zh-CN"/>
          <w14:textFill>
            <w14:solidFill>
              <w14:schemeClr w14:val="tx1"/>
            </w14:solidFill>
          </w14:textFill>
        </w:rPr>
        <w:t>工作</w:t>
      </w:r>
      <w:r>
        <w:rPr>
          <w:rFonts w:hint="eastAsia" w:ascii="宋体" w:hAnsi="宋体" w:eastAsia="宋体" w:cs="宋体"/>
          <w:color w:val="000000" w:themeColor="text1"/>
          <w:shd w:val="clear" w:color="auto" w:fill="FFFFFF"/>
          <w:lang w:val="zh-TW"/>
          <w14:textFill>
            <w14:solidFill>
              <w14:schemeClr w14:val="tx1"/>
            </w14:solidFill>
          </w14:textFill>
        </w:rPr>
        <w:t>实施细则公布如下</w:t>
      </w:r>
      <w:r>
        <w:rPr>
          <w:rFonts w:hint="eastAsia" w:ascii="宋体" w:hAnsi="宋体" w:eastAsia="宋体" w:cs="宋体"/>
          <w:color w:val="000000" w:themeColor="text1"/>
          <w:shd w:val="clear" w:color="auto" w:fill="FFFFFF"/>
          <w:lang w:val="zh-TW" w:eastAsia="zh-CN"/>
          <w14:textFill>
            <w14:solidFill>
              <w14:schemeClr w14:val="tx1"/>
            </w14:solidFill>
          </w14:textFill>
        </w:rPr>
        <w:t>：</w:t>
      </w:r>
    </w:p>
    <w:p>
      <w:pPr>
        <w:framePr w:wrap="auto" w:vAnchor="margin" w:hAnchor="text" w:yAlign="inline"/>
        <w:widowControl/>
        <w:shd w:val="clear" w:color="auto" w:fill="FFFFFF"/>
        <w:spacing w:line="390" w:lineRule="atLeast"/>
        <w:jc w:val="center"/>
        <w:rPr>
          <w:rFonts w:ascii="微软雅黑" w:hAnsi="微软雅黑" w:eastAsia="微软雅黑" w:cs="微软雅黑"/>
          <w:color w:val="000000" w:themeColor="text1"/>
          <w:kern w:val="0"/>
          <w:sz w:val="18"/>
          <w:szCs w:val="18"/>
          <w:u w:color="333333"/>
          <w:lang w:val="zh-TW" w:eastAsia="zh-TW"/>
          <w14:textFill>
            <w14:solidFill>
              <w14:schemeClr w14:val="tx1"/>
            </w14:solidFill>
          </w14:textFill>
        </w:rPr>
      </w:pPr>
      <w:r>
        <w:rPr>
          <w:rFonts w:ascii="宋体" w:hAnsi="宋体" w:eastAsia="宋体" w:cs="宋体"/>
          <w:color w:val="000000" w:themeColor="text1"/>
          <w:kern w:val="0"/>
          <w:sz w:val="24"/>
          <w:szCs w:val="24"/>
          <w:u w:color="333333"/>
          <w:lang w:val="zh-TW" w:eastAsia="zh-TW"/>
          <w14:textFill>
            <w14:solidFill>
              <w14:schemeClr w14:val="tx1"/>
            </w14:solidFill>
          </w14:textFill>
        </w:rPr>
        <w:t>一、综述</w:t>
      </w:r>
    </w:p>
    <w:p>
      <w:pPr>
        <w:framePr w:wrap="auto" w:vAnchor="margin" w:hAnchor="text" w:yAlign="inline"/>
        <w:widowControl/>
        <w:shd w:val="clear" w:color="auto" w:fill="FFFFFF"/>
        <w:spacing w:line="390" w:lineRule="atLeast"/>
        <w:ind w:firstLine="420" w:firstLineChars="200"/>
        <w:rPr>
          <w:rFonts w:ascii="微软雅黑" w:hAnsi="微软雅黑" w:eastAsia="微软雅黑" w:cs="微软雅黑"/>
          <w:color w:val="000000" w:themeColor="text1"/>
          <w:kern w:val="0"/>
          <w:sz w:val="18"/>
          <w:szCs w:val="18"/>
          <w:u w:color="333333"/>
          <w14:textFill>
            <w14:solidFill>
              <w14:schemeClr w14:val="tx1"/>
            </w14:solidFill>
          </w14:textFill>
        </w:rPr>
      </w:pPr>
      <w:r>
        <w:rPr>
          <w:rFonts w:ascii="宋体" w:hAnsi="宋体" w:eastAsia="宋体" w:cs="宋体"/>
          <w:color w:val="000000" w:themeColor="text1"/>
          <w:kern w:val="0"/>
          <w:u w:color="333333"/>
          <w:lang w:val="zh-TW"/>
          <w14:textFill>
            <w14:solidFill>
              <w14:schemeClr w14:val="tx1"/>
            </w14:solidFill>
          </w14:textFill>
        </w:rPr>
        <w:t>（一）我</w:t>
      </w:r>
      <w:r>
        <w:rPr>
          <w:rFonts w:hint="eastAsia" w:ascii="宋体" w:hAnsi="宋体" w:eastAsia="宋体" w:cs="宋体"/>
          <w:color w:val="000000" w:themeColor="text1"/>
          <w:kern w:val="0"/>
          <w:u w:color="333333"/>
          <w:lang w:val="zh-TW" w:eastAsia="zh-CN"/>
          <w14:textFill>
            <w14:solidFill>
              <w14:schemeClr w14:val="tx1"/>
            </w14:solidFill>
          </w14:textFill>
        </w:rPr>
        <w:t>院研</w:t>
      </w:r>
      <w:r>
        <w:rPr>
          <w:rFonts w:ascii="宋体" w:hAnsi="宋体" w:eastAsia="宋体" w:cs="宋体"/>
          <w:color w:val="000000" w:themeColor="text1"/>
          <w:kern w:val="0"/>
          <w:u w:color="333333"/>
          <w:lang w:val="zh-TW"/>
          <w14:textFill>
            <w14:solidFill>
              <w14:schemeClr w14:val="tx1"/>
            </w14:solidFill>
          </w14:textFill>
        </w:rPr>
        <w:t>究生教育以质量为核心，坚持按需招生、全面衡量、择优录取、宁缺毋滥的原则，严格按照教育部、浙江省教育考试院有关文件规定，依据调剂基本条件和要求以及我</w:t>
      </w:r>
      <w:r>
        <w:rPr>
          <w:rFonts w:hint="eastAsia" w:ascii="宋体" w:hAnsi="宋体" w:eastAsia="宋体" w:cs="宋体"/>
          <w:color w:val="000000" w:themeColor="text1"/>
          <w:kern w:val="0"/>
          <w:u w:color="333333"/>
          <w:lang w:val="zh-TW" w:eastAsia="zh-CN"/>
          <w14:textFill>
            <w14:solidFill>
              <w14:schemeClr w14:val="tx1"/>
            </w14:solidFill>
          </w14:textFill>
        </w:rPr>
        <w:t>院</w:t>
      </w:r>
      <w:r>
        <w:rPr>
          <w:rFonts w:ascii="宋体" w:hAnsi="宋体" w:eastAsia="宋体" w:cs="宋体"/>
          <w:color w:val="000000" w:themeColor="text1"/>
          <w:kern w:val="0"/>
          <w:u w:color="333333"/>
          <w:lang w:val="zh-TW"/>
          <w14:textFill>
            <w14:solidFill>
              <w14:schemeClr w14:val="tx1"/>
            </w14:solidFill>
          </w14:textFill>
        </w:rPr>
        <w:t>自主确定的调剂工作实施细则，择优选拔调剂考生进入复试。</w:t>
      </w:r>
    </w:p>
    <w:p>
      <w:pPr>
        <w:framePr w:wrap="auto" w:vAnchor="margin" w:hAnchor="text" w:yAlign="inline"/>
        <w:widowControl/>
        <w:shd w:val="clear" w:color="auto" w:fill="FFFFFF"/>
        <w:spacing w:line="390" w:lineRule="atLeast"/>
        <w:ind w:firstLine="420" w:firstLineChars="200"/>
        <w:rPr>
          <w:rFonts w:ascii="微软雅黑" w:hAnsi="微软雅黑" w:eastAsia="微软雅黑" w:cs="微软雅黑"/>
          <w:color w:val="000000" w:themeColor="text1"/>
          <w:kern w:val="0"/>
          <w:sz w:val="18"/>
          <w:szCs w:val="18"/>
          <w:u w:color="333333"/>
          <w:lang w:val="zh-TW"/>
          <w14:textFill>
            <w14:solidFill>
              <w14:schemeClr w14:val="tx1"/>
            </w14:solidFill>
          </w14:textFill>
        </w:rPr>
      </w:pPr>
      <w:r>
        <w:rPr>
          <w:rFonts w:ascii="宋体" w:hAnsi="宋体" w:eastAsia="宋体" w:cs="宋体"/>
          <w:color w:val="000000" w:themeColor="text1"/>
          <w:kern w:val="0"/>
          <w:u w:color="333333"/>
          <w:lang w:val="zh-TW"/>
          <w14:textFill>
            <w14:solidFill>
              <w14:schemeClr w14:val="tx1"/>
            </w14:solidFill>
          </w14:textFill>
        </w:rPr>
        <w:t>（二）所有调剂考生（包括接收外单位调剂考生以及校内调剂考生），必须通过全国统一的调剂系统进行调剂志愿的填报、复试通知的确认以及待录取通知的确认。</w:t>
      </w:r>
    </w:p>
    <w:p>
      <w:pPr>
        <w:framePr w:wrap="auto" w:vAnchor="margin" w:hAnchor="text" w:yAlign="inline"/>
        <w:widowControl/>
        <w:shd w:val="clear" w:color="auto" w:fill="FFFFFF"/>
        <w:spacing w:line="390" w:lineRule="atLeast"/>
        <w:ind w:firstLine="420" w:firstLineChars="200"/>
        <w:rPr>
          <w:rFonts w:ascii="微软雅黑" w:hAnsi="微软雅黑" w:eastAsia="微软雅黑" w:cs="微软雅黑"/>
          <w:color w:val="000000" w:themeColor="text1"/>
          <w:kern w:val="0"/>
          <w:sz w:val="18"/>
          <w:szCs w:val="18"/>
          <w:u w:color="333333"/>
          <w14:textFill>
            <w14:solidFill>
              <w14:schemeClr w14:val="tx1"/>
            </w14:solidFill>
          </w14:textFill>
        </w:rPr>
      </w:pPr>
      <w:r>
        <w:rPr>
          <w:rFonts w:ascii="宋体" w:hAnsi="宋体" w:eastAsia="宋体" w:cs="宋体"/>
          <w:color w:val="000000" w:themeColor="text1"/>
          <w:kern w:val="0"/>
          <w:u w:color="333333"/>
          <w:lang w:val="zh-TW"/>
          <w14:textFill>
            <w14:solidFill>
              <w14:schemeClr w14:val="tx1"/>
            </w14:solidFill>
          </w14:textFill>
        </w:rPr>
        <w:t>（三）我</w:t>
      </w:r>
      <w:r>
        <w:rPr>
          <w:rFonts w:hint="eastAsia" w:ascii="宋体" w:hAnsi="宋体" w:eastAsia="宋体" w:cs="宋体"/>
          <w:color w:val="000000" w:themeColor="text1"/>
          <w:kern w:val="0"/>
          <w:u w:color="333333"/>
          <w:lang w:val="zh-TW" w:eastAsia="zh-CN"/>
          <w14:textFill>
            <w14:solidFill>
              <w14:schemeClr w14:val="tx1"/>
            </w14:solidFill>
          </w14:textFill>
        </w:rPr>
        <w:t>院</w:t>
      </w:r>
      <w:r>
        <w:rPr>
          <w:rFonts w:ascii="宋体" w:hAnsi="宋体" w:eastAsia="宋体" w:cs="宋体"/>
          <w:color w:val="000000" w:themeColor="text1"/>
          <w:kern w:val="0"/>
          <w:u w:color="333333"/>
          <w:lang w:val="zh-TW"/>
          <w14:textFill>
            <w14:solidFill>
              <w14:schemeClr w14:val="tx1"/>
            </w14:solidFill>
          </w14:textFill>
        </w:rPr>
        <w:t>设定调剂志愿锁定时间为36小时，锁定期间原则上不得解锁，如考生确有解锁需求，须本人持有效身份证件到我校研究生院现场办理，不接受考生来电解锁申请。超过锁定时间系统自动解锁，考生可继续保留所填调剂志愿，等待我</w:t>
      </w:r>
      <w:r>
        <w:rPr>
          <w:rFonts w:hint="eastAsia" w:ascii="宋体" w:hAnsi="宋体" w:eastAsia="宋体" w:cs="宋体"/>
          <w:color w:val="000000" w:themeColor="text1"/>
          <w:kern w:val="0"/>
          <w:u w:color="333333"/>
          <w:lang w:val="zh-TW" w:eastAsia="zh-CN"/>
          <w14:textFill>
            <w14:solidFill>
              <w14:schemeClr w14:val="tx1"/>
            </w14:solidFill>
          </w14:textFill>
        </w:rPr>
        <w:t>院</w:t>
      </w:r>
      <w:r>
        <w:rPr>
          <w:rFonts w:ascii="宋体" w:hAnsi="宋体" w:eastAsia="宋体" w:cs="宋体"/>
          <w:color w:val="000000" w:themeColor="text1"/>
          <w:kern w:val="0"/>
          <w:u w:color="333333"/>
          <w:lang w:val="zh-TW"/>
          <w14:textFill>
            <w14:solidFill>
              <w14:schemeClr w14:val="tx1"/>
            </w14:solidFill>
          </w14:textFill>
        </w:rPr>
        <w:t>选拔结果，也可自行改填其他志愿。</w:t>
      </w:r>
    </w:p>
    <w:p>
      <w:pPr>
        <w:framePr w:wrap="auto" w:vAnchor="margin" w:hAnchor="text" w:yAlign="inline"/>
        <w:widowControl/>
        <w:shd w:val="clear" w:color="auto" w:fill="FFFFFF"/>
        <w:spacing w:line="390" w:lineRule="atLeast"/>
        <w:ind w:firstLine="420" w:firstLineChars="200"/>
        <w:rPr>
          <w:rFonts w:ascii="微软雅黑" w:hAnsi="微软雅黑" w:eastAsia="微软雅黑" w:cs="微软雅黑"/>
          <w:color w:val="000000" w:themeColor="text1"/>
          <w:kern w:val="0"/>
          <w:sz w:val="18"/>
          <w:szCs w:val="18"/>
          <w:u w:color="333333"/>
          <w:lang w:val="zh-TW"/>
          <w14:textFill>
            <w14:solidFill>
              <w14:schemeClr w14:val="tx1"/>
            </w14:solidFill>
          </w14:textFill>
        </w:rPr>
      </w:pPr>
      <w:r>
        <w:rPr>
          <w:rFonts w:ascii="宋体" w:hAnsi="宋体" w:eastAsia="宋体" w:cs="宋体"/>
          <w:color w:val="000000" w:themeColor="text1"/>
          <w:kern w:val="0"/>
          <w:u w:color="333333"/>
          <w:lang w:val="zh-TW"/>
          <w14:textFill>
            <w14:solidFill>
              <w14:schemeClr w14:val="tx1"/>
            </w14:solidFill>
          </w14:textFill>
        </w:rPr>
        <w:t>（四）如有个别需要再次开通调剂的，将在</w:t>
      </w:r>
      <w:r>
        <w:rPr>
          <w:rFonts w:hint="eastAsia" w:ascii="宋体" w:hAnsi="宋体" w:eastAsia="宋体" w:cs="宋体"/>
          <w:color w:val="000000" w:themeColor="text1"/>
          <w:kern w:val="0"/>
          <w:u w:color="333333"/>
          <w:lang w:val="zh-TW" w:eastAsia="zh-CN"/>
          <w14:textFill>
            <w14:solidFill>
              <w14:schemeClr w14:val="tx1"/>
            </w14:solidFill>
          </w14:textFill>
        </w:rPr>
        <w:t>我校研</w:t>
      </w:r>
      <w:r>
        <w:rPr>
          <w:rFonts w:ascii="宋体" w:hAnsi="宋体" w:eastAsia="宋体" w:cs="宋体"/>
          <w:color w:val="000000" w:themeColor="text1"/>
          <w:kern w:val="0"/>
          <w:u w:color="333333"/>
          <w:lang w:val="zh-TW"/>
          <w14:textFill>
            <w14:solidFill>
              <w14:schemeClr w14:val="tx1"/>
            </w14:solidFill>
          </w14:textFill>
        </w:rPr>
        <w:t>究生院招生工作主页</w:t>
      </w:r>
      <w:r>
        <w:rPr>
          <w:rFonts w:hint="eastAsia" w:ascii="宋体" w:hAnsi="宋体" w:eastAsia="宋体" w:cs="宋体"/>
          <w:color w:val="000000" w:themeColor="text1"/>
          <w:kern w:val="0"/>
          <w:u w:color="333333"/>
          <w:lang w:val="zh-TW" w:eastAsia="zh-CN"/>
          <w14:textFill>
            <w14:solidFill>
              <w14:schemeClr w14:val="tx1"/>
            </w14:solidFill>
          </w14:textFill>
        </w:rPr>
        <w:t>以及艺术设计学院官网研究生教育主页</w:t>
      </w:r>
      <w:r>
        <w:rPr>
          <w:rFonts w:ascii="宋体" w:hAnsi="宋体" w:eastAsia="宋体" w:cs="宋体"/>
          <w:color w:val="000000" w:themeColor="text1"/>
          <w:kern w:val="0"/>
          <w:u w:color="333333"/>
          <w:lang w:val="zh-TW"/>
          <w14:textFill>
            <w14:solidFill>
              <w14:schemeClr w14:val="tx1"/>
            </w14:solidFill>
          </w14:textFill>
        </w:rPr>
        <w:t>发布再次调剂公告。</w:t>
      </w:r>
    </w:p>
    <w:p>
      <w:pPr>
        <w:framePr w:wrap="auto" w:vAnchor="margin" w:hAnchor="text" w:yAlign="inline"/>
        <w:widowControl/>
        <w:shd w:val="clear" w:color="auto" w:fill="FFFFFF"/>
        <w:spacing w:line="390" w:lineRule="atLeast"/>
        <w:jc w:val="center"/>
        <w:rPr>
          <w:rFonts w:ascii="微软雅黑" w:hAnsi="微软雅黑" w:eastAsia="微软雅黑" w:cs="微软雅黑"/>
          <w:color w:val="000000" w:themeColor="text1"/>
          <w:kern w:val="0"/>
          <w:sz w:val="18"/>
          <w:szCs w:val="18"/>
          <w:u w:color="333333"/>
          <w:lang w:val="zh-TW"/>
          <w14:textFill>
            <w14:solidFill>
              <w14:schemeClr w14:val="tx1"/>
            </w14:solidFill>
          </w14:textFill>
        </w:rPr>
      </w:pPr>
      <w:r>
        <w:rPr>
          <w:rFonts w:ascii="宋体" w:hAnsi="宋体" w:eastAsia="宋体" w:cs="宋体"/>
          <w:color w:val="000000" w:themeColor="text1"/>
          <w:kern w:val="0"/>
          <w:sz w:val="24"/>
          <w:szCs w:val="24"/>
          <w:u w:color="333333"/>
          <w:lang w:val="zh-TW"/>
          <w14:textFill>
            <w14:solidFill>
              <w14:schemeClr w14:val="tx1"/>
            </w14:solidFill>
          </w14:textFill>
        </w:rPr>
        <w:t>二、调剂基本原则</w:t>
      </w:r>
    </w:p>
    <w:p>
      <w:pPr>
        <w:framePr w:wrap="auto" w:vAnchor="margin" w:hAnchor="text" w:yAlign="inline"/>
        <w:widowControl/>
        <w:shd w:val="clear" w:color="auto" w:fill="FFFFFF"/>
        <w:spacing w:line="390" w:lineRule="atLeast"/>
        <w:ind w:firstLine="420" w:firstLineChars="200"/>
        <w:rPr>
          <w:rFonts w:ascii="宋体" w:hAnsi="宋体" w:eastAsia="宋体" w:cs="宋体"/>
          <w:color w:val="000000" w:themeColor="text1"/>
          <w:kern w:val="0"/>
          <w:u w:color="333333"/>
          <w:lang w:val="zh-TW"/>
          <w14:textFill>
            <w14:solidFill>
              <w14:schemeClr w14:val="tx1"/>
            </w14:solidFill>
          </w14:textFill>
        </w:rPr>
      </w:pPr>
      <w:r>
        <w:rPr>
          <w:rFonts w:ascii="宋体" w:hAnsi="宋体" w:eastAsia="宋体" w:cs="宋体"/>
          <w:color w:val="000000" w:themeColor="text1"/>
          <w:kern w:val="0"/>
          <w:u w:color="333333"/>
          <w:lang w:val="zh-TW"/>
          <w14:textFill>
            <w14:solidFill>
              <w14:schemeClr w14:val="tx1"/>
            </w14:solidFill>
          </w14:textFill>
        </w:rPr>
        <w:t>（一）参加调剂的考生必须符合调入专业的报考条件。</w:t>
      </w:r>
    </w:p>
    <w:p>
      <w:pPr>
        <w:framePr w:wrap="auto" w:vAnchor="margin" w:hAnchor="text" w:yAlign="inline"/>
        <w:widowControl/>
        <w:shd w:val="clear" w:color="auto" w:fill="FFFFFF"/>
        <w:spacing w:line="390" w:lineRule="atLeast"/>
        <w:ind w:firstLine="420" w:firstLineChars="200"/>
        <w:rPr>
          <w:rFonts w:ascii="微软雅黑" w:hAnsi="微软雅黑" w:eastAsia="微软雅黑" w:cs="微软雅黑"/>
          <w:color w:val="000000" w:themeColor="text1"/>
          <w:kern w:val="0"/>
          <w:sz w:val="18"/>
          <w:szCs w:val="18"/>
          <w:u w:color="333333"/>
          <w14:textFill>
            <w14:solidFill>
              <w14:schemeClr w14:val="tx1"/>
            </w14:solidFill>
          </w14:textFill>
        </w:rPr>
      </w:pPr>
      <w:r>
        <w:rPr>
          <w:rFonts w:ascii="宋体" w:hAnsi="宋体" w:eastAsia="宋体" w:cs="宋体"/>
          <w:color w:val="000000" w:themeColor="text1"/>
          <w:kern w:val="0"/>
          <w:u w:color="333333"/>
          <w:lang w:val="zh-TW"/>
          <w14:textFill>
            <w14:solidFill>
              <w14:schemeClr w14:val="tx1"/>
            </w14:solidFill>
          </w14:textFill>
        </w:rPr>
        <w:t>（二）</w:t>
      </w:r>
      <w:r>
        <w:rPr>
          <w:rFonts w:hint="default" w:ascii="宋体" w:hAnsi="宋体" w:eastAsia="宋体" w:cs="宋体"/>
          <w:color w:val="000000" w:themeColor="text1"/>
          <w:kern w:val="0"/>
          <w:u w:color="333333"/>
          <w:lang w:val="zh-TW"/>
          <w14:textFill>
            <w14:solidFill>
              <w14:schemeClr w14:val="tx1"/>
            </w14:solidFill>
          </w14:textFill>
        </w:rPr>
        <w:t>初试成绩符合第一志愿报考专业在</w:t>
      </w:r>
      <w:r>
        <w:rPr>
          <w:rFonts w:hint="eastAsia" w:ascii="宋体" w:hAnsi="宋体" w:eastAsia="宋体" w:cs="宋体"/>
          <w:color w:val="000000" w:themeColor="text1"/>
          <w:kern w:val="0"/>
          <w:u w:color="333333"/>
          <w:lang w:val="en-US" w:eastAsia="zh-CN"/>
          <w14:textFill>
            <w14:solidFill>
              <w14:schemeClr w14:val="tx1"/>
            </w14:solidFill>
          </w14:textFill>
        </w:rPr>
        <w:t>A区</w:t>
      </w:r>
      <w:r>
        <w:rPr>
          <w:rFonts w:hint="default" w:ascii="宋体" w:hAnsi="宋体" w:eastAsia="宋体" w:cs="宋体"/>
          <w:color w:val="000000" w:themeColor="text1"/>
          <w:kern w:val="0"/>
          <w:u w:color="333333"/>
          <w:lang w:val="zh-TW"/>
          <w14:textFill>
            <w14:solidFill>
              <w14:schemeClr w14:val="tx1"/>
            </w14:solidFill>
          </w14:textFill>
        </w:rPr>
        <w:t>的全国初试成绩基本要求。</w:t>
      </w:r>
    </w:p>
    <w:p>
      <w:pPr>
        <w:framePr w:wrap="auto" w:vAnchor="margin" w:hAnchor="text" w:yAlign="inline"/>
        <w:widowControl/>
        <w:shd w:val="clear" w:color="auto" w:fill="FFFFFF"/>
        <w:spacing w:line="390" w:lineRule="atLeast"/>
        <w:ind w:firstLine="420" w:firstLineChars="200"/>
        <w:rPr>
          <w:rFonts w:ascii="微软雅黑" w:hAnsi="微软雅黑" w:eastAsia="微软雅黑" w:cs="微软雅黑"/>
          <w:color w:val="000000" w:themeColor="text1"/>
          <w:kern w:val="0"/>
          <w:sz w:val="18"/>
          <w:szCs w:val="18"/>
          <w:u w:color="333333"/>
          <w:lang w:val="zh-TW"/>
          <w14:textFill>
            <w14:solidFill>
              <w14:schemeClr w14:val="tx1"/>
            </w14:solidFill>
          </w14:textFill>
        </w:rPr>
      </w:pPr>
      <w:r>
        <w:rPr>
          <w:rFonts w:ascii="宋体" w:hAnsi="宋体" w:eastAsia="宋体" w:cs="宋体"/>
          <w:color w:val="000000" w:themeColor="text1"/>
          <w:kern w:val="0"/>
          <w:u w:color="333333"/>
          <w:lang w:val="zh-TW"/>
          <w14:textFill>
            <w14:solidFill>
              <w14:schemeClr w14:val="tx1"/>
            </w14:solidFill>
          </w14:textFill>
        </w:rPr>
        <w:t>（三）一志愿专业与调入专业相同或相近。</w:t>
      </w:r>
    </w:p>
    <w:p>
      <w:pPr>
        <w:framePr w:wrap="auto" w:vAnchor="margin" w:hAnchor="text" w:yAlign="inline"/>
        <w:widowControl/>
        <w:shd w:val="clear" w:color="auto" w:fill="FFFFFF"/>
        <w:spacing w:line="390" w:lineRule="atLeast"/>
        <w:ind w:firstLine="420" w:firstLineChars="200"/>
        <w:rPr>
          <w:rFonts w:ascii="微软雅黑" w:hAnsi="微软雅黑" w:eastAsia="微软雅黑" w:cs="微软雅黑"/>
          <w:color w:val="000000" w:themeColor="text1"/>
          <w:kern w:val="0"/>
          <w:sz w:val="18"/>
          <w:szCs w:val="18"/>
          <w:u w:color="333333"/>
          <w:lang w:val="zh-TW"/>
          <w14:textFill>
            <w14:solidFill>
              <w14:schemeClr w14:val="tx1"/>
            </w14:solidFill>
          </w14:textFill>
        </w:rPr>
      </w:pPr>
      <w:r>
        <w:rPr>
          <w:rFonts w:ascii="宋体" w:hAnsi="宋体" w:eastAsia="宋体" w:cs="宋体"/>
          <w:color w:val="000000" w:themeColor="text1"/>
          <w:kern w:val="0"/>
          <w:u w:color="333333"/>
          <w:lang w:val="zh-TW"/>
          <w14:textFill>
            <w14:solidFill>
              <w14:schemeClr w14:val="tx1"/>
            </w14:solidFill>
          </w14:textFill>
        </w:rPr>
        <w:t>（四）一志愿初试科目与调入专业初试科目相同或相近，其中统考科目原则上应相同。调入专业初试科目含有全国统考英语、数学科目的，考生一志愿专业的初试科目中也应含以上相关科目。</w:t>
      </w:r>
    </w:p>
    <w:p>
      <w:pPr>
        <w:framePr w:wrap="auto" w:vAnchor="margin" w:hAnchor="text" w:yAlign="inline"/>
        <w:widowControl/>
        <w:shd w:val="clear" w:color="auto" w:fill="FFFFFF"/>
        <w:spacing w:line="390" w:lineRule="atLeast"/>
        <w:ind w:firstLine="420" w:firstLineChars="200"/>
        <w:rPr>
          <w:rFonts w:ascii="微软雅黑" w:hAnsi="微软雅黑" w:eastAsia="微软雅黑" w:cs="微软雅黑"/>
          <w:color w:val="000000" w:themeColor="text1"/>
          <w:kern w:val="0"/>
          <w:sz w:val="18"/>
          <w:szCs w:val="18"/>
          <w:u w:color="333333"/>
          <w14:textFill>
            <w14:solidFill>
              <w14:schemeClr w14:val="tx1"/>
            </w14:solidFill>
          </w14:textFill>
        </w:rPr>
      </w:pPr>
      <w:r>
        <w:rPr>
          <w:rFonts w:ascii="宋体" w:hAnsi="宋体" w:eastAsia="宋体" w:cs="宋体"/>
          <w:color w:val="000000" w:themeColor="text1"/>
          <w:kern w:val="0"/>
          <w:u w:color="333333"/>
          <w:lang w:val="zh-TW"/>
          <w14:textFill>
            <w14:solidFill>
              <w14:schemeClr w14:val="tx1"/>
            </w14:solidFill>
          </w14:textFill>
        </w:rPr>
        <w:t>（五）报考</w:t>
      </w:r>
      <w:r>
        <w:rPr>
          <w:rFonts w:ascii="宋体" w:hAnsi="宋体" w:eastAsia="宋体" w:cs="宋体"/>
          <w:color w:val="000000" w:themeColor="text1"/>
          <w:kern w:val="0"/>
          <w:u w:color="333333"/>
          <w14:textFill>
            <w14:solidFill>
              <w14:schemeClr w14:val="tx1"/>
            </w14:solidFill>
          </w14:textFill>
        </w:rPr>
        <w:t>“</w:t>
      </w:r>
      <w:r>
        <w:rPr>
          <w:rFonts w:ascii="宋体" w:hAnsi="宋体" w:eastAsia="宋体" w:cs="宋体"/>
          <w:color w:val="000000" w:themeColor="text1"/>
          <w:kern w:val="0"/>
          <w:u w:color="333333"/>
          <w:lang w:val="zh-TW"/>
          <w14:textFill>
            <w14:solidFill>
              <w14:schemeClr w14:val="tx1"/>
            </w14:solidFill>
          </w14:textFill>
        </w:rPr>
        <w:t>退役大学生士兵计划</w:t>
      </w:r>
      <w:r>
        <w:rPr>
          <w:rFonts w:ascii="宋体" w:hAnsi="宋体" w:eastAsia="宋体" w:cs="宋体"/>
          <w:color w:val="000000" w:themeColor="text1"/>
          <w:kern w:val="0"/>
          <w:u w:color="333333"/>
          <w14:textFill>
            <w14:solidFill>
              <w14:schemeClr w14:val="tx1"/>
            </w14:solidFill>
          </w14:textFill>
        </w:rPr>
        <w:t>”</w:t>
      </w:r>
      <w:r>
        <w:rPr>
          <w:rFonts w:ascii="宋体" w:hAnsi="宋体" w:eastAsia="宋体" w:cs="宋体"/>
          <w:color w:val="000000" w:themeColor="text1"/>
          <w:kern w:val="0"/>
          <w:u w:color="333333"/>
          <w:lang w:val="zh-TW"/>
          <w14:textFill>
            <w14:solidFill>
              <w14:schemeClr w14:val="tx1"/>
            </w14:solidFill>
          </w14:textFill>
        </w:rPr>
        <w:t>的考生，申请调剂到普通计划录取，其初试成绩须达到</w:t>
      </w:r>
      <w:r>
        <w:rPr>
          <w:rFonts w:hint="eastAsia" w:ascii="宋体" w:hAnsi="宋体" w:eastAsia="宋体" w:cs="宋体"/>
          <w:color w:val="000000" w:themeColor="text1"/>
          <w:kern w:val="0"/>
          <w:u w:color="333333"/>
          <w14:textFill>
            <w14:solidFill>
              <w14:schemeClr w14:val="tx1"/>
            </w14:solidFill>
          </w14:textFill>
        </w:rPr>
        <w:t>A</w:t>
      </w:r>
      <w:r>
        <w:rPr>
          <w:rFonts w:ascii="宋体" w:hAnsi="宋体" w:eastAsia="宋体" w:cs="宋体"/>
          <w:color w:val="000000" w:themeColor="text1"/>
          <w:kern w:val="0"/>
          <w:u w:color="333333"/>
          <w:lang w:val="zh-TW"/>
          <w14:textFill>
            <w14:solidFill>
              <w14:schemeClr w14:val="tx1"/>
            </w14:solidFill>
          </w14:textFill>
        </w:rPr>
        <w:t>区相关专业的国家线</w:t>
      </w:r>
      <w:bookmarkStart w:id="0" w:name="_GoBack"/>
      <w:bookmarkEnd w:id="0"/>
      <w:r>
        <w:rPr>
          <w:rFonts w:ascii="宋体" w:hAnsi="宋体" w:eastAsia="宋体" w:cs="宋体"/>
          <w:color w:val="000000" w:themeColor="text1"/>
          <w:kern w:val="0"/>
          <w:u w:color="333333"/>
          <w:lang w:val="zh-TW"/>
          <w14:textFill>
            <w14:solidFill>
              <w14:schemeClr w14:val="tx1"/>
            </w14:solidFill>
          </w14:textFill>
        </w:rPr>
        <w:t>，符合条件的，可按规定享受退役大学生士兵初试加分政策。</w:t>
      </w:r>
    </w:p>
    <w:p>
      <w:pPr>
        <w:framePr w:wrap="auto" w:vAnchor="margin" w:hAnchor="text" w:yAlign="inline"/>
        <w:widowControl/>
        <w:shd w:val="clear" w:color="auto" w:fill="FFFFFF"/>
        <w:spacing w:line="390" w:lineRule="atLeast"/>
        <w:ind w:firstLine="420" w:firstLineChars="200"/>
        <w:rPr>
          <w:rFonts w:ascii="微软雅黑" w:hAnsi="微软雅黑" w:eastAsia="微软雅黑" w:cs="微软雅黑"/>
          <w:color w:val="000000" w:themeColor="text1"/>
          <w:kern w:val="0"/>
          <w:sz w:val="18"/>
          <w:szCs w:val="18"/>
          <w:u w:color="333333"/>
          <w14:textFill>
            <w14:solidFill>
              <w14:schemeClr w14:val="tx1"/>
            </w14:solidFill>
          </w14:textFill>
        </w:rPr>
      </w:pPr>
      <w:r>
        <w:rPr>
          <w:rFonts w:ascii="宋体" w:hAnsi="宋体" w:eastAsia="宋体" w:cs="宋体"/>
          <w:color w:val="000000" w:themeColor="text1"/>
          <w:kern w:val="0"/>
          <w:u w:color="333333"/>
          <w:lang w:val="zh-TW"/>
          <w14:textFill>
            <w14:solidFill>
              <w14:schemeClr w14:val="tx1"/>
            </w14:solidFill>
          </w14:textFill>
        </w:rPr>
        <w:t>报考普通计划的考生，符合</w:t>
      </w:r>
      <w:r>
        <w:rPr>
          <w:rFonts w:ascii="宋体" w:hAnsi="宋体" w:eastAsia="宋体" w:cs="宋体"/>
          <w:color w:val="000000" w:themeColor="text1"/>
          <w:kern w:val="0"/>
          <w:u w:color="333333"/>
          <w14:textFill>
            <w14:solidFill>
              <w14:schemeClr w14:val="tx1"/>
            </w14:solidFill>
          </w14:textFill>
        </w:rPr>
        <w:t>“</w:t>
      </w:r>
      <w:r>
        <w:rPr>
          <w:rFonts w:ascii="宋体" w:hAnsi="宋体" w:eastAsia="宋体" w:cs="宋体"/>
          <w:color w:val="000000" w:themeColor="text1"/>
          <w:kern w:val="0"/>
          <w:u w:color="333333"/>
          <w:lang w:val="zh-TW"/>
          <w14:textFill>
            <w14:solidFill>
              <w14:schemeClr w14:val="tx1"/>
            </w14:solidFill>
          </w14:textFill>
        </w:rPr>
        <w:t>退役大学生士兵计划</w:t>
      </w:r>
      <w:r>
        <w:rPr>
          <w:rFonts w:ascii="宋体" w:hAnsi="宋体" w:eastAsia="宋体" w:cs="宋体"/>
          <w:color w:val="000000" w:themeColor="text1"/>
          <w:kern w:val="0"/>
          <w:u w:color="333333"/>
          <w14:textFill>
            <w14:solidFill>
              <w14:schemeClr w14:val="tx1"/>
            </w14:solidFill>
          </w14:textFill>
        </w:rPr>
        <w:t>”</w:t>
      </w:r>
      <w:r>
        <w:rPr>
          <w:rFonts w:ascii="宋体" w:hAnsi="宋体" w:eastAsia="宋体" w:cs="宋体"/>
          <w:color w:val="000000" w:themeColor="text1"/>
          <w:kern w:val="0"/>
          <w:u w:color="333333"/>
          <w:lang w:val="zh-TW"/>
          <w14:textFill>
            <w14:solidFill>
              <w14:schemeClr w14:val="tx1"/>
            </w14:solidFill>
          </w14:textFill>
        </w:rPr>
        <w:t>报考条件的，可申请调剂到</w:t>
      </w:r>
      <w:r>
        <w:rPr>
          <w:rFonts w:ascii="宋体" w:hAnsi="宋体" w:eastAsia="宋体" w:cs="宋体"/>
          <w:color w:val="000000" w:themeColor="text1"/>
          <w:kern w:val="0"/>
          <w:u w:color="333333"/>
          <w14:textFill>
            <w14:solidFill>
              <w14:schemeClr w14:val="tx1"/>
            </w14:solidFill>
          </w14:textFill>
        </w:rPr>
        <w:t>“</w:t>
      </w:r>
      <w:r>
        <w:rPr>
          <w:rFonts w:ascii="宋体" w:hAnsi="宋体" w:eastAsia="宋体" w:cs="宋体"/>
          <w:color w:val="000000" w:themeColor="text1"/>
          <w:kern w:val="0"/>
          <w:u w:color="333333"/>
          <w:lang w:val="zh-TW"/>
          <w14:textFill>
            <w14:solidFill>
              <w14:schemeClr w14:val="tx1"/>
            </w14:solidFill>
          </w14:textFill>
        </w:rPr>
        <w:t>退役大学生士兵计划</w:t>
      </w:r>
      <w:r>
        <w:rPr>
          <w:rFonts w:ascii="宋体" w:hAnsi="宋体" w:eastAsia="宋体" w:cs="宋体"/>
          <w:color w:val="000000" w:themeColor="text1"/>
          <w:kern w:val="0"/>
          <w:u w:color="333333"/>
          <w14:textFill>
            <w14:solidFill>
              <w14:schemeClr w14:val="tx1"/>
            </w14:solidFill>
          </w14:textFill>
        </w:rPr>
        <w:t>”</w:t>
      </w:r>
      <w:r>
        <w:rPr>
          <w:rFonts w:ascii="宋体" w:hAnsi="宋体" w:eastAsia="宋体" w:cs="宋体"/>
          <w:color w:val="000000" w:themeColor="text1"/>
          <w:kern w:val="0"/>
          <w:u w:color="333333"/>
          <w:lang w:val="zh-TW"/>
          <w14:textFill>
            <w14:solidFill>
              <w14:schemeClr w14:val="tx1"/>
            </w14:solidFill>
          </w14:textFill>
        </w:rPr>
        <w:t>录取，其初试成绩须符合我校确定的</w:t>
      </w:r>
      <w:r>
        <w:rPr>
          <w:rFonts w:ascii="宋体" w:hAnsi="宋体" w:eastAsia="宋体" w:cs="宋体"/>
          <w:color w:val="000000" w:themeColor="text1"/>
          <w:kern w:val="0"/>
          <w:u w:color="333333"/>
          <w14:textFill>
            <w14:solidFill>
              <w14:schemeClr w14:val="tx1"/>
            </w14:solidFill>
          </w14:textFill>
        </w:rPr>
        <w:t>“</w:t>
      </w:r>
      <w:r>
        <w:rPr>
          <w:rFonts w:ascii="宋体" w:hAnsi="宋体" w:eastAsia="宋体" w:cs="宋体"/>
          <w:color w:val="000000" w:themeColor="text1"/>
          <w:kern w:val="0"/>
          <w:u w:color="333333"/>
          <w:lang w:val="zh-TW"/>
          <w14:textFill>
            <w14:solidFill>
              <w14:schemeClr w14:val="tx1"/>
            </w14:solidFill>
          </w14:textFill>
        </w:rPr>
        <w:t>退役大学生士兵计划</w:t>
      </w:r>
      <w:r>
        <w:rPr>
          <w:rFonts w:ascii="宋体" w:hAnsi="宋体" w:eastAsia="宋体" w:cs="宋体"/>
          <w:color w:val="000000" w:themeColor="text1"/>
          <w:kern w:val="0"/>
          <w:u w:color="333333"/>
          <w14:textFill>
            <w14:solidFill>
              <w14:schemeClr w14:val="tx1"/>
            </w14:solidFill>
          </w14:textFill>
        </w:rPr>
        <w:t>”</w:t>
      </w:r>
      <w:r>
        <w:rPr>
          <w:rFonts w:ascii="宋体" w:hAnsi="宋体" w:eastAsia="宋体" w:cs="宋体"/>
          <w:color w:val="000000" w:themeColor="text1"/>
          <w:kern w:val="0"/>
          <w:u w:color="333333"/>
          <w:lang w:val="zh-TW"/>
          <w14:textFill>
            <w14:solidFill>
              <w14:schemeClr w14:val="tx1"/>
            </w14:solidFill>
          </w14:textFill>
        </w:rPr>
        <w:t>考生初试成绩要求，即：国家线总分降60分，单科分降</w:t>
      </w:r>
      <w:r>
        <w:rPr>
          <w:rFonts w:ascii="宋体" w:hAnsi="宋体" w:eastAsia="宋体" w:cs="宋体"/>
          <w:color w:val="000000" w:themeColor="text1"/>
          <w:kern w:val="0"/>
          <w:u w:color="333333"/>
          <w14:textFill>
            <w14:solidFill>
              <w14:schemeClr w14:val="tx1"/>
            </w14:solidFill>
          </w14:textFill>
        </w:rPr>
        <w:t>1</w:t>
      </w:r>
      <w:r>
        <w:rPr>
          <w:rFonts w:ascii="宋体" w:hAnsi="宋体" w:eastAsia="宋体" w:cs="宋体"/>
          <w:color w:val="000000" w:themeColor="text1"/>
          <w:kern w:val="0"/>
          <w:u w:color="333333"/>
          <w:lang w:val="zh-TW"/>
          <w14:textFill>
            <w14:solidFill>
              <w14:schemeClr w14:val="tx1"/>
            </w14:solidFill>
          </w14:textFill>
        </w:rPr>
        <w:t>5分。纳入</w:t>
      </w:r>
      <w:r>
        <w:rPr>
          <w:rFonts w:ascii="宋体" w:hAnsi="宋体" w:eastAsia="宋体" w:cs="宋体"/>
          <w:color w:val="000000" w:themeColor="text1"/>
          <w:kern w:val="0"/>
          <w:u w:color="333333"/>
          <w14:textFill>
            <w14:solidFill>
              <w14:schemeClr w14:val="tx1"/>
            </w14:solidFill>
          </w14:textFill>
        </w:rPr>
        <w:t>“</w:t>
      </w:r>
      <w:r>
        <w:rPr>
          <w:rFonts w:ascii="宋体" w:hAnsi="宋体" w:eastAsia="宋体" w:cs="宋体"/>
          <w:color w:val="000000" w:themeColor="text1"/>
          <w:kern w:val="0"/>
          <w:u w:color="333333"/>
          <w:lang w:val="zh-TW"/>
          <w14:textFill>
            <w14:solidFill>
              <w14:schemeClr w14:val="tx1"/>
            </w14:solidFill>
          </w14:textFill>
        </w:rPr>
        <w:t>退役大学生士兵计划</w:t>
      </w:r>
      <w:r>
        <w:rPr>
          <w:rFonts w:ascii="宋体" w:hAnsi="宋体" w:eastAsia="宋体" w:cs="宋体"/>
          <w:color w:val="000000" w:themeColor="text1"/>
          <w:kern w:val="0"/>
          <w:u w:color="333333"/>
          <w14:textFill>
            <w14:solidFill>
              <w14:schemeClr w14:val="tx1"/>
            </w14:solidFill>
          </w14:textFill>
        </w:rPr>
        <w:t>”</w:t>
      </w:r>
      <w:r>
        <w:rPr>
          <w:rFonts w:ascii="宋体" w:hAnsi="宋体" w:eastAsia="宋体" w:cs="宋体"/>
          <w:color w:val="000000" w:themeColor="text1"/>
          <w:kern w:val="0"/>
          <w:u w:color="333333"/>
          <w:lang w:val="zh-TW"/>
          <w14:textFill>
            <w14:solidFill>
              <w14:schemeClr w14:val="tx1"/>
            </w14:solidFill>
          </w14:textFill>
        </w:rPr>
        <w:t>的考生，不再享受退役大学生士兵加分政策。</w:t>
      </w:r>
    </w:p>
    <w:p>
      <w:pPr>
        <w:framePr w:wrap="auto" w:vAnchor="margin" w:hAnchor="text" w:yAlign="inline"/>
        <w:widowControl/>
        <w:shd w:val="clear" w:color="auto" w:fill="FFFFFF"/>
        <w:spacing w:line="390" w:lineRule="atLeast"/>
        <w:ind w:left="0" w:leftChars="0" w:firstLine="0" w:firstLineChars="0"/>
        <w:rPr>
          <w:rFonts w:ascii="宋体" w:hAnsi="宋体" w:eastAsia="宋体" w:cs="宋体"/>
          <w:color w:val="000000" w:themeColor="text1"/>
          <w:kern w:val="0"/>
          <w:u w:color="333333"/>
          <w:lang w:val="zh-TW"/>
          <w14:textFill>
            <w14:solidFill>
              <w14:schemeClr w14:val="tx1"/>
            </w14:solidFill>
          </w14:textFill>
        </w:rPr>
      </w:pPr>
    </w:p>
    <w:p>
      <w:pPr>
        <w:framePr w:wrap="auto" w:vAnchor="margin" w:hAnchor="text" w:yAlign="inline"/>
        <w:widowControl/>
        <w:shd w:val="clear" w:color="auto" w:fill="FFFFFF"/>
        <w:spacing w:line="390" w:lineRule="atLeast"/>
        <w:ind w:firstLine="420" w:firstLineChars="200"/>
        <w:rPr>
          <w:rFonts w:ascii="宋体" w:hAnsi="宋体" w:eastAsia="宋体" w:cs="宋体"/>
          <w:color w:val="000000" w:themeColor="text1"/>
          <w:kern w:val="0"/>
          <w:u w:color="333333"/>
          <w:lang w:val="zh-TW"/>
          <w14:textFill>
            <w14:solidFill>
              <w14:schemeClr w14:val="tx1"/>
            </w14:solidFill>
          </w14:textFill>
        </w:rPr>
      </w:pPr>
    </w:p>
    <w:p>
      <w:pPr>
        <w:framePr w:wrap="auto" w:vAnchor="margin" w:hAnchor="text" w:yAlign="inline"/>
        <w:widowControl/>
        <w:shd w:val="clear" w:color="auto" w:fill="FFFFFF"/>
        <w:spacing w:line="390" w:lineRule="atLeast"/>
        <w:ind w:firstLine="480" w:firstLineChars="200"/>
        <w:jc w:val="center"/>
        <w:rPr>
          <w:rFonts w:ascii="微软雅黑" w:hAnsi="微软雅黑" w:eastAsia="微软雅黑" w:cs="微软雅黑"/>
          <w:color w:val="000000" w:themeColor="text1"/>
          <w:kern w:val="0"/>
          <w:sz w:val="18"/>
          <w:szCs w:val="18"/>
          <w:u w:color="333333"/>
          <w:lang w:val="zh-TW"/>
          <w14:textFill>
            <w14:solidFill>
              <w14:schemeClr w14:val="tx1"/>
            </w14:solidFill>
          </w14:textFill>
        </w:rPr>
      </w:pPr>
      <w:r>
        <w:rPr>
          <w:rFonts w:ascii="宋体" w:hAnsi="宋体" w:eastAsia="宋体" w:cs="宋体"/>
          <w:color w:val="000000" w:themeColor="text1"/>
          <w:kern w:val="0"/>
          <w:sz w:val="24"/>
          <w:szCs w:val="24"/>
          <w:u w:color="333333"/>
          <w:lang w:val="zh-TW"/>
          <w14:textFill>
            <w14:solidFill>
              <w14:schemeClr w14:val="tx1"/>
            </w14:solidFill>
          </w14:textFill>
        </w:rPr>
        <w:t>三、调剂工作程序</w:t>
      </w:r>
    </w:p>
    <w:p>
      <w:pPr>
        <w:framePr w:wrap="auto" w:vAnchor="margin" w:hAnchor="text" w:yAlign="inline"/>
        <w:widowControl/>
        <w:shd w:val="clear" w:color="auto" w:fill="FFFFFF"/>
        <w:spacing w:line="390" w:lineRule="atLeast"/>
        <w:ind w:firstLine="420" w:firstLineChars="200"/>
        <w:rPr>
          <w:rFonts w:ascii="微软雅黑" w:hAnsi="微软雅黑" w:eastAsia="微软雅黑" w:cs="微软雅黑"/>
          <w:color w:val="000000" w:themeColor="text1"/>
          <w:kern w:val="0"/>
          <w:sz w:val="18"/>
          <w:szCs w:val="18"/>
          <w:u w:color="333333"/>
          <w14:textFill>
            <w14:solidFill>
              <w14:schemeClr w14:val="tx1"/>
            </w14:solidFill>
          </w14:textFill>
        </w:rPr>
      </w:pPr>
      <w:r>
        <w:rPr>
          <w:rFonts w:ascii="宋体" w:hAnsi="宋体" w:eastAsia="宋体" w:cs="宋体"/>
          <w:color w:val="000000" w:themeColor="text1"/>
          <w:kern w:val="0"/>
          <w:u w:color="333333"/>
          <w:lang w:val="zh-TW"/>
          <w14:textFill>
            <w14:solidFill>
              <w14:schemeClr w14:val="tx1"/>
            </w14:solidFill>
          </w14:textFill>
        </w:rPr>
        <w:t>（一）报名。我校调剂报名开始时间为研招网调剂系统开通时间即</w:t>
      </w:r>
      <w:r>
        <w:rPr>
          <w:rFonts w:ascii="宋体" w:hAnsi="宋体" w:eastAsia="宋体" w:cs="宋体"/>
          <w:color w:val="000000" w:themeColor="text1"/>
          <w:kern w:val="0"/>
          <w:u w:color="333333"/>
          <w14:textFill>
            <w14:solidFill>
              <w14:schemeClr w14:val="tx1"/>
            </w14:solidFill>
          </w14:textFill>
        </w:rPr>
        <w:t>3</w:t>
      </w:r>
      <w:r>
        <w:rPr>
          <w:rFonts w:ascii="宋体" w:hAnsi="宋体" w:eastAsia="宋体" w:cs="宋体"/>
          <w:color w:val="000000" w:themeColor="text1"/>
          <w:kern w:val="0"/>
          <w:u w:color="333333"/>
          <w:lang w:val="zh-TW"/>
          <w14:textFill>
            <w14:solidFill>
              <w14:schemeClr w14:val="tx1"/>
            </w14:solidFill>
          </w14:textFill>
        </w:rPr>
        <w:t>月</w:t>
      </w:r>
      <w:r>
        <w:rPr>
          <w:rFonts w:ascii="Calibri" w:hAnsi="Calibri" w:eastAsia="Calibri" w:cs="Calibri"/>
          <w:color w:val="000000" w:themeColor="text1"/>
          <w:kern w:val="0"/>
          <w:u w:color="333333"/>
          <w14:textFill>
            <w14:solidFill>
              <w14:schemeClr w14:val="tx1"/>
            </w14:solidFill>
          </w14:textFill>
        </w:rPr>
        <w:t>20</w:t>
      </w:r>
      <w:r>
        <w:rPr>
          <w:rFonts w:ascii="宋体" w:hAnsi="宋体" w:eastAsia="宋体" w:cs="宋体"/>
          <w:color w:val="000000" w:themeColor="text1"/>
          <w:kern w:val="0"/>
          <w:u w:color="333333"/>
          <w:lang w:val="zh-TW"/>
          <w14:textFill>
            <w14:solidFill>
              <w14:schemeClr w14:val="tx1"/>
            </w14:solidFill>
          </w14:textFill>
        </w:rPr>
        <w:t>日，具体时间以中国研招网调剂系统开通时间为准。截止时间为</w:t>
      </w:r>
      <w:r>
        <w:rPr>
          <w:rFonts w:ascii="Calibri" w:hAnsi="Calibri" w:eastAsia="Calibri" w:cs="Calibri"/>
          <w:color w:val="000000" w:themeColor="text1"/>
          <w:kern w:val="0"/>
          <w:u w:color="333333"/>
          <w14:textFill>
            <w14:solidFill>
              <w14:schemeClr w14:val="tx1"/>
            </w14:solidFill>
          </w14:textFill>
        </w:rPr>
        <w:t>3</w:t>
      </w:r>
      <w:r>
        <w:rPr>
          <w:rFonts w:ascii="宋体" w:hAnsi="宋体" w:eastAsia="宋体" w:cs="宋体"/>
          <w:color w:val="000000" w:themeColor="text1"/>
          <w:kern w:val="0"/>
          <w:u w:color="333333"/>
          <w:lang w:val="zh-TW"/>
          <w14:textFill>
            <w14:solidFill>
              <w14:schemeClr w14:val="tx1"/>
            </w14:solidFill>
          </w14:textFill>
        </w:rPr>
        <w:t>月</w:t>
      </w:r>
      <w:r>
        <w:rPr>
          <w:rFonts w:ascii="Calibri" w:hAnsi="Calibri" w:eastAsia="Calibri" w:cs="Calibri"/>
          <w:color w:val="000000" w:themeColor="text1"/>
          <w:kern w:val="0"/>
          <w:u w:color="333333"/>
          <w14:textFill>
            <w14:solidFill>
              <w14:schemeClr w14:val="tx1"/>
            </w14:solidFill>
          </w14:textFill>
        </w:rPr>
        <w:t>20</w:t>
      </w:r>
      <w:r>
        <w:rPr>
          <w:rFonts w:ascii="宋体" w:hAnsi="宋体" w:eastAsia="宋体" w:cs="宋体"/>
          <w:color w:val="000000" w:themeColor="text1"/>
          <w:kern w:val="0"/>
          <w:u w:color="333333"/>
          <w:lang w:val="zh-TW"/>
          <w14:textFill>
            <w14:solidFill>
              <w14:schemeClr w14:val="tx1"/>
            </w14:solidFill>
          </w14:textFill>
        </w:rPr>
        <w:t>日</w:t>
      </w:r>
      <w:r>
        <w:rPr>
          <w:rFonts w:ascii="Calibri" w:hAnsi="Calibri" w:eastAsia="Calibri" w:cs="Calibri"/>
          <w:color w:val="000000" w:themeColor="text1"/>
          <w:kern w:val="0"/>
          <w:u w:color="333333"/>
          <w14:textFill>
            <w14:solidFill>
              <w14:schemeClr w14:val="tx1"/>
            </w14:solidFill>
          </w14:textFill>
        </w:rPr>
        <w:t>1</w:t>
      </w:r>
      <w:r>
        <w:rPr>
          <w:rFonts w:hint="eastAsia" w:ascii="Calibri" w:hAnsi="Calibri" w:eastAsia="宋体" w:cs="Calibri"/>
          <w:color w:val="000000" w:themeColor="text1"/>
          <w:kern w:val="0"/>
          <w:u w:color="333333"/>
          <w:lang w:val="en-US" w:eastAsia="zh-CN"/>
          <w14:textFill>
            <w14:solidFill>
              <w14:schemeClr w14:val="tx1"/>
            </w14:solidFill>
          </w14:textFill>
        </w:rPr>
        <w:t>4</w:t>
      </w:r>
      <w:r>
        <w:rPr>
          <w:rFonts w:ascii="Calibri" w:hAnsi="Calibri" w:eastAsia="Calibri" w:cs="Calibri"/>
          <w:color w:val="000000" w:themeColor="text1"/>
          <w:kern w:val="0"/>
          <w:u w:color="333333"/>
          <w14:textFill>
            <w14:solidFill>
              <w14:schemeClr w14:val="tx1"/>
            </w14:solidFill>
          </w14:textFill>
        </w:rPr>
        <w:t>:00</w:t>
      </w:r>
      <w:r>
        <w:rPr>
          <w:rFonts w:ascii="宋体" w:hAnsi="宋体" w:eastAsia="宋体" w:cs="宋体"/>
          <w:color w:val="000000" w:themeColor="text1"/>
          <w:kern w:val="0"/>
          <w:u w:color="333333"/>
          <w:lang w:val="zh-TW"/>
          <w14:textFill>
            <w14:solidFill>
              <w14:schemeClr w14:val="tx1"/>
            </w14:solidFill>
          </w14:textFill>
        </w:rPr>
        <w:t>，以下载的调剂考生报名信息库中报名时间为准。如需再次调剂，其在调剂系统的开通和关闭时间以我校研究生招生网发布的公告为准。</w:t>
      </w:r>
    </w:p>
    <w:p>
      <w:pPr>
        <w:framePr w:wrap="auto" w:vAnchor="margin" w:hAnchor="text" w:yAlign="inline"/>
        <w:widowControl/>
        <w:shd w:val="clear" w:color="auto" w:fill="FFFFFF"/>
        <w:spacing w:line="390" w:lineRule="atLeast"/>
        <w:ind w:firstLine="420" w:firstLineChars="200"/>
        <w:rPr>
          <w:rFonts w:ascii="宋体" w:hAnsi="宋体" w:eastAsia="宋体" w:cs="宋体"/>
          <w:color w:val="000000" w:themeColor="text1"/>
          <w:kern w:val="0"/>
          <w:u w:color="333333"/>
          <w:lang w:val="zh-TW"/>
          <w14:textFill>
            <w14:solidFill>
              <w14:schemeClr w14:val="tx1"/>
            </w14:solidFill>
          </w14:textFill>
        </w:rPr>
      </w:pPr>
      <w:r>
        <w:rPr>
          <w:rFonts w:ascii="宋体" w:hAnsi="宋体" w:eastAsia="宋体" w:cs="宋体"/>
          <w:color w:val="000000" w:themeColor="text1"/>
          <w:kern w:val="0"/>
          <w:u w:color="333333"/>
          <w:lang w:val="zh-TW"/>
          <w14:textFill>
            <w14:solidFill>
              <w14:schemeClr w14:val="tx1"/>
            </w14:solidFill>
          </w14:textFill>
        </w:rPr>
        <w:t>（二）选拔。我</w:t>
      </w:r>
      <w:r>
        <w:rPr>
          <w:rFonts w:hint="eastAsia" w:ascii="宋体" w:hAnsi="宋体" w:eastAsia="宋体" w:cs="宋体"/>
          <w:color w:val="000000" w:themeColor="text1"/>
          <w:kern w:val="0"/>
          <w:u w:color="333333"/>
          <w:lang w:val="zh-TW" w:eastAsia="zh-CN"/>
          <w14:textFill>
            <w14:solidFill>
              <w14:schemeClr w14:val="tx1"/>
            </w14:solidFill>
          </w14:textFill>
        </w:rPr>
        <w:t>院</w:t>
      </w:r>
      <w:r>
        <w:rPr>
          <w:rFonts w:ascii="宋体" w:hAnsi="宋体" w:eastAsia="宋体" w:cs="宋体"/>
          <w:color w:val="000000" w:themeColor="text1"/>
          <w:kern w:val="0"/>
          <w:u w:color="333333"/>
          <w:lang w:val="zh-TW"/>
          <w14:textFill>
            <w14:solidFill>
              <w14:schemeClr w14:val="tx1"/>
            </w14:solidFill>
          </w14:textFill>
        </w:rPr>
        <w:t>研究生招生工作领导小组将于3月20日-21日组织相关学院对调剂考生进行选拔。对申请同一专业、初试科目完全相同的调剂考生，按考生初试成绩择优选择，不简单以考生提交调剂志愿的时间先后顺序等非学业水平标准作为遴选依据。选拔确定进入复试</w:t>
      </w:r>
      <w:r>
        <w:rPr>
          <w:rFonts w:hint="eastAsia" w:ascii="宋体" w:hAnsi="宋体" w:eastAsia="宋体" w:cs="宋体"/>
          <w:color w:val="000000" w:themeColor="text1"/>
          <w:kern w:val="0"/>
          <w:u w:color="333333"/>
          <w:lang w:val="zh-TW" w:eastAsia="zh-CN"/>
          <w14:textFill>
            <w14:solidFill>
              <w14:schemeClr w14:val="tx1"/>
            </w14:solidFill>
          </w14:textFill>
        </w:rPr>
        <w:t>调剂</w:t>
      </w:r>
      <w:r>
        <w:rPr>
          <w:rFonts w:ascii="宋体" w:hAnsi="宋体" w:eastAsia="宋体" w:cs="宋体"/>
          <w:color w:val="000000" w:themeColor="text1"/>
          <w:kern w:val="0"/>
          <w:u w:color="333333"/>
          <w:lang w:val="zh-TW"/>
          <w14:textFill>
            <w14:solidFill>
              <w14:schemeClr w14:val="tx1"/>
            </w14:solidFill>
          </w14:textFill>
        </w:rPr>
        <w:t>的</w:t>
      </w:r>
      <w:r>
        <w:rPr>
          <w:rFonts w:hint="eastAsia" w:ascii="宋体" w:hAnsi="宋体" w:eastAsia="宋体" w:cs="宋体"/>
          <w:color w:val="000000" w:themeColor="text1"/>
          <w:kern w:val="0"/>
          <w:u w:color="333333"/>
          <w:lang w:val="zh-TW" w:eastAsia="zh-CN"/>
          <w14:textFill>
            <w14:solidFill>
              <w14:schemeClr w14:val="tx1"/>
            </w14:solidFill>
          </w14:textFill>
        </w:rPr>
        <w:t>考</w:t>
      </w:r>
      <w:r>
        <w:rPr>
          <w:rFonts w:ascii="宋体" w:hAnsi="宋体" w:eastAsia="宋体" w:cs="宋体"/>
          <w:color w:val="000000" w:themeColor="text1"/>
          <w:kern w:val="0"/>
          <w:u w:color="333333"/>
          <w:lang w:val="zh-TW"/>
          <w14:textFill>
            <w14:solidFill>
              <w14:schemeClr w14:val="tx1"/>
            </w14:solidFill>
          </w14:textFill>
        </w:rPr>
        <w:t>生名单按</w:t>
      </w:r>
      <w:r>
        <w:rPr>
          <w:rFonts w:hint="eastAsia" w:ascii="宋体" w:hAnsi="宋体" w:eastAsia="宋体" w:cs="宋体"/>
          <w:color w:val="000000" w:themeColor="text1"/>
          <w:kern w:val="0"/>
          <w:u w:color="333333"/>
          <w:lang w:val="zh-TW" w:eastAsia="zh-CN"/>
          <w14:textFill>
            <w14:solidFill>
              <w14:schemeClr w14:val="tx1"/>
            </w14:solidFill>
          </w14:textFill>
        </w:rPr>
        <w:t>调剂需求量</w:t>
      </w:r>
      <w:r>
        <w:rPr>
          <w:rFonts w:ascii="宋体" w:hAnsi="宋体" w:eastAsia="宋体" w:cs="宋体"/>
          <w:color w:val="000000" w:themeColor="text1"/>
          <w:kern w:val="0"/>
          <w:u w:color="333333"/>
          <w:lang w:val="zh-TW"/>
          <w14:textFill>
            <w14:solidFill>
              <w14:schemeClr w14:val="tx1"/>
            </w14:solidFill>
          </w14:textFill>
        </w:rPr>
        <w:t>的</w:t>
      </w:r>
      <w:r>
        <w:rPr>
          <w:rFonts w:hint="eastAsia" w:ascii="宋体" w:hAnsi="宋体" w:eastAsia="宋体" w:cs="宋体"/>
          <w:color w:val="000000" w:themeColor="text1"/>
          <w:kern w:val="0"/>
          <w:u w:color="333333"/>
          <w:lang w:val="zh-TW" w:eastAsia="zh-CN"/>
          <w14:textFill>
            <w14:solidFill>
              <w14:schemeClr w14:val="tx1"/>
            </w14:solidFill>
          </w14:textFill>
        </w:rPr>
        <w:t>300</w:t>
      </w:r>
      <w:r>
        <w:rPr>
          <w:rFonts w:hint="eastAsia" w:ascii="宋体" w:hAnsi="宋体" w:eastAsia="宋体" w:cs="宋体"/>
          <w:color w:val="000000" w:themeColor="text1"/>
          <w:kern w:val="0"/>
          <w:u w:color="333333"/>
          <w:lang w:val="en-US" w:eastAsia="zh-CN"/>
          <w14:textFill>
            <w14:solidFill>
              <w14:schemeClr w14:val="tx1"/>
            </w14:solidFill>
          </w14:textFill>
        </w:rPr>
        <w:t>%</w:t>
      </w:r>
      <w:r>
        <w:rPr>
          <w:rFonts w:ascii="宋体" w:hAnsi="宋体" w:eastAsia="宋体" w:cs="宋体"/>
          <w:color w:val="000000" w:themeColor="text1"/>
          <w:kern w:val="0"/>
          <w:u w:color="333333"/>
          <w:lang w:val="zh-TW"/>
          <w14:textFill>
            <w14:solidFill>
              <w14:schemeClr w14:val="tx1"/>
            </w14:solidFill>
          </w14:textFill>
        </w:rPr>
        <w:t>确定。调剂考生选拔的解释工作由</w:t>
      </w:r>
      <w:r>
        <w:rPr>
          <w:rFonts w:hint="eastAsia" w:ascii="宋体" w:hAnsi="宋体" w:eastAsia="宋体" w:cs="宋体"/>
          <w:color w:val="000000" w:themeColor="text1"/>
          <w:kern w:val="0"/>
          <w:u w:color="333333"/>
          <w:lang w:val="zh-TW" w:eastAsia="zh-CN"/>
          <w14:textFill>
            <w14:solidFill>
              <w14:schemeClr w14:val="tx1"/>
            </w14:solidFill>
          </w14:textFill>
        </w:rPr>
        <w:t>艺术</w:t>
      </w:r>
      <w:r>
        <w:rPr>
          <w:rFonts w:ascii="宋体" w:hAnsi="宋体" w:eastAsia="宋体" w:cs="宋体"/>
          <w:color w:val="000000" w:themeColor="text1"/>
          <w:kern w:val="0"/>
          <w:u w:color="333333"/>
          <w:lang w:val="zh-TW"/>
          <w14:textFill>
            <w14:solidFill>
              <w14:schemeClr w14:val="tx1"/>
            </w14:solidFill>
          </w14:textFill>
        </w:rPr>
        <w:t>学院负责。</w:t>
      </w:r>
    </w:p>
    <w:p>
      <w:pPr>
        <w:framePr w:wrap="auto" w:vAnchor="margin" w:hAnchor="text" w:yAlign="inline"/>
        <w:widowControl/>
        <w:shd w:val="clear" w:color="auto" w:fill="FFFFFF"/>
        <w:spacing w:line="390" w:lineRule="atLeast"/>
        <w:ind w:firstLine="420" w:firstLineChars="200"/>
        <w:rPr>
          <w:rFonts w:ascii="微软雅黑" w:hAnsi="微软雅黑" w:eastAsia="微软雅黑" w:cs="微软雅黑"/>
          <w:color w:val="000000" w:themeColor="text1"/>
          <w:kern w:val="0"/>
          <w:sz w:val="18"/>
          <w:szCs w:val="18"/>
          <w:u w:color="333333"/>
          <w14:textFill>
            <w14:solidFill>
              <w14:schemeClr w14:val="tx1"/>
            </w14:solidFill>
          </w14:textFill>
        </w:rPr>
      </w:pPr>
      <w:r>
        <w:rPr>
          <w:rFonts w:ascii="宋体" w:hAnsi="宋体" w:eastAsia="宋体" w:cs="宋体"/>
          <w:color w:val="000000" w:themeColor="text1"/>
          <w:kern w:val="0"/>
          <w:u w:color="333333"/>
          <w:lang w:val="zh-TW"/>
          <w14:textFill>
            <w14:solidFill>
              <w14:schemeClr w14:val="tx1"/>
            </w14:solidFill>
          </w14:textFill>
        </w:rPr>
        <w:t>学院将通过调剂系统管理平台向考生发送复试通知。如报名调剂的考生已经接受了其他招生单位的待录取通知，视为主动放弃我</w:t>
      </w:r>
      <w:r>
        <w:rPr>
          <w:rFonts w:hint="eastAsia" w:ascii="宋体" w:hAnsi="宋体" w:eastAsia="宋体" w:cs="宋体"/>
          <w:color w:val="000000" w:themeColor="text1"/>
          <w:kern w:val="0"/>
          <w:u w:color="333333"/>
          <w:lang w:val="zh-TW" w:eastAsia="zh-CN"/>
          <w14:textFill>
            <w14:solidFill>
              <w14:schemeClr w14:val="tx1"/>
            </w14:solidFill>
          </w14:textFill>
        </w:rPr>
        <w:t>院</w:t>
      </w:r>
      <w:r>
        <w:rPr>
          <w:rFonts w:ascii="宋体" w:hAnsi="宋体" w:eastAsia="宋体" w:cs="宋体"/>
          <w:color w:val="000000" w:themeColor="text1"/>
          <w:kern w:val="0"/>
          <w:u w:color="333333"/>
          <w:lang w:val="zh-TW"/>
          <w14:textFill>
            <w14:solidFill>
              <w14:schemeClr w14:val="tx1"/>
            </w14:solidFill>
          </w14:textFill>
        </w:rPr>
        <w:t>的调剂志愿。</w:t>
      </w:r>
    </w:p>
    <w:p>
      <w:pPr>
        <w:framePr w:wrap="auto" w:vAnchor="margin" w:hAnchor="text" w:yAlign="inline"/>
        <w:widowControl/>
        <w:shd w:val="clear" w:color="auto" w:fill="FFFFFF"/>
        <w:spacing w:line="390" w:lineRule="atLeast"/>
        <w:ind w:firstLine="420" w:firstLineChars="200"/>
        <w:rPr>
          <w:rFonts w:ascii="微软雅黑" w:hAnsi="微软雅黑" w:eastAsia="微软雅黑" w:cs="微软雅黑"/>
          <w:color w:val="000000" w:themeColor="text1"/>
          <w:kern w:val="0"/>
          <w:sz w:val="18"/>
          <w:szCs w:val="18"/>
          <w:u w:color="333333"/>
          <w14:textFill>
            <w14:solidFill>
              <w14:schemeClr w14:val="tx1"/>
            </w14:solidFill>
          </w14:textFill>
        </w:rPr>
      </w:pPr>
      <w:r>
        <w:rPr>
          <w:rFonts w:ascii="宋体" w:hAnsi="宋体" w:eastAsia="宋体" w:cs="宋体"/>
          <w:color w:val="000000" w:themeColor="text1"/>
          <w:kern w:val="0"/>
          <w:u w:color="333333"/>
          <w:lang w:val="zh-TW"/>
          <w14:textFill>
            <w14:solidFill>
              <w14:schemeClr w14:val="tx1"/>
            </w14:solidFill>
          </w14:textFill>
        </w:rPr>
        <w:t>考生应密切关注调剂系统内通知，须在</w:t>
      </w:r>
      <w:r>
        <w:rPr>
          <w:rFonts w:ascii="宋体" w:hAnsi="宋体" w:eastAsia="宋体" w:cs="宋体"/>
          <w:color w:val="000000" w:themeColor="text1"/>
          <w:kern w:val="0"/>
          <w:u w:color="333333"/>
          <w14:textFill>
            <w14:solidFill>
              <w14:schemeClr w14:val="tx1"/>
            </w14:solidFill>
          </w14:textFill>
        </w:rPr>
        <w:t>12</w:t>
      </w:r>
      <w:r>
        <w:rPr>
          <w:rFonts w:ascii="宋体" w:hAnsi="宋体" w:eastAsia="宋体" w:cs="宋体"/>
          <w:color w:val="000000" w:themeColor="text1"/>
          <w:kern w:val="0"/>
          <w:u w:color="333333"/>
          <w:lang w:val="zh-TW"/>
          <w14:textFill>
            <w14:solidFill>
              <w14:schemeClr w14:val="tx1"/>
            </w14:solidFill>
          </w14:textFill>
        </w:rPr>
        <w:t>小时内通过调剂系统接受或拒绝复试通知，逾期不确认者视为自动放弃复试资格，我</w:t>
      </w:r>
      <w:r>
        <w:rPr>
          <w:rFonts w:hint="eastAsia" w:ascii="宋体" w:hAnsi="宋体" w:eastAsia="宋体" w:cs="宋体"/>
          <w:color w:val="000000" w:themeColor="text1"/>
          <w:kern w:val="0"/>
          <w:u w:color="333333"/>
          <w:lang w:val="zh-TW" w:eastAsia="zh-CN"/>
          <w14:textFill>
            <w14:solidFill>
              <w14:schemeClr w14:val="tx1"/>
            </w14:solidFill>
          </w14:textFill>
        </w:rPr>
        <w:t>院</w:t>
      </w:r>
      <w:r>
        <w:rPr>
          <w:rFonts w:ascii="宋体" w:hAnsi="宋体" w:eastAsia="宋体" w:cs="宋体"/>
          <w:color w:val="000000" w:themeColor="text1"/>
          <w:kern w:val="0"/>
          <w:u w:color="333333"/>
          <w:lang w:val="zh-TW"/>
          <w14:textFill>
            <w14:solidFill>
              <w14:schemeClr w14:val="tx1"/>
            </w14:solidFill>
          </w14:textFill>
        </w:rPr>
        <w:t>将撤销复试通知，递补其他考生。如因考生个人原因未及时确认导致复试通知逾期被撤销的，责任由考生本人负责。</w:t>
      </w:r>
    </w:p>
    <w:p>
      <w:pPr>
        <w:framePr w:wrap="auto" w:vAnchor="margin" w:hAnchor="text" w:yAlign="inline"/>
        <w:widowControl/>
        <w:shd w:val="clear" w:color="auto" w:fill="FFFFFF"/>
        <w:spacing w:line="390" w:lineRule="atLeast"/>
        <w:ind w:firstLine="420" w:firstLineChars="200"/>
        <w:rPr>
          <w:rFonts w:ascii="微软雅黑" w:hAnsi="微软雅黑" w:eastAsia="微软雅黑" w:cs="微软雅黑"/>
          <w:color w:val="000000" w:themeColor="text1"/>
          <w:kern w:val="0"/>
          <w:sz w:val="18"/>
          <w:szCs w:val="18"/>
          <w:u w:color="333333"/>
          <w14:textFill>
            <w14:solidFill>
              <w14:schemeClr w14:val="tx1"/>
            </w14:solidFill>
          </w14:textFill>
        </w:rPr>
      </w:pPr>
      <w:r>
        <w:rPr>
          <w:rFonts w:ascii="宋体" w:hAnsi="宋体" w:eastAsia="宋体" w:cs="宋体"/>
          <w:color w:val="000000" w:themeColor="text1"/>
          <w:kern w:val="0"/>
          <w:u w:color="333333"/>
          <w:lang w:val="zh-TW"/>
          <w14:textFill>
            <w14:solidFill>
              <w14:schemeClr w14:val="tx1"/>
            </w14:solidFill>
          </w14:textFill>
        </w:rPr>
        <w:t>学院将在复试前对接受复试通知的调剂考生信息进行公示。</w:t>
      </w:r>
    </w:p>
    <w:p>
      <w:pPr>
        <w:framePr w:wrap="auto" w:vAnchor="margin" w:hAnchor="text" w:yAlign="inline"/>
        <w:widowControl/>
        <w:numPr>
          <w:ilvl w:val="0"/>
          <w:numId w:val="1"/>
        </w:numPr>
        <w:shd w:val="clear" w:color="auto" w:fill="FFFFFF"/>
        <w:spacing w:line="390" w:lineRule="atLeast"/>
        <w:ind w:firstLine="420" w:firstLineChars="200"/>
        <w:rPr>
          <w:rFonts w:ascii="宋体" w:hAnsi="宋体" w:eastAsia="宋体" w:cs="宋体"/>
          <w:color w:val="000000" w:themeColor="text1"/>
          <w:kern w:val="0"/>
          <w:u w:color="333333"/>
          <w:lang w:val="zh-TW"/>
          <w14:textFill>
            <w14:solidFill>
              <w14:schemeClr w14:val="tx1"/>
            </w14:solidFill>
          </w14:textFill>
        </w:rPr>
      </w:pPr>
      <w:r>
        <w:rPr>
          <w:rFonts w:ascii="宋体" w:hAnsi="宋体" w:eastAsia="宋体" w:cs="宋体"/>
          <w:color w:val="000000" w:themeColor="text1"/>
          <w:kern w:val="0"/>
          <w:u w:color="333333"/>
          <w:lang w:val="zh-TW"/>
          <w14:textFill>
            <w14:solidFill>
              <w14:schemeClr w14:val="tx1"/>
            </w14:solidFill>
          </w14:textFill>
        </w:rPr>
        <w:t>复试。我校</w:t>
      </w:r>
      <w:r>
        <w:rPr>
          <w:rFonts w:ascii="宋体" w:hAnsi="宋体" w:eastAsia="宋体" w:cs="宋体"/>
          <w:color w:val="000000" w:themeColor="text1"/>
          <w:kern w:val="0"/>
          <w:u w:color="333333"/>
          <w14:textFill>
            <w14:solidFill>
              <w14:schemeClr w14:val="tx1"/>
            </w14:solidFill>
          </w14:textFill>
        </w:rPr>
        <w:t>2019</w:t>
      </w:r>
      <w:r>
        <w:rPr>
          <w:rFonts w:ascii="宋体" w:hAnsi="宋体" w:eastAsia="宋体" w:cs="宋体"/>
          <w:color w:val="000000" w:themeColor="text1"/>
          <w:kern w:val="0"/>
          <w:u w:color="333333"/>
          <w:lang w:val="zh-TW"/>
          <w14:textFill>
            <w14:solidFill>
              <w14:schemeClr w14:val="tx1"/>
            </w14:solidFill>
          </w14:textFill>
        </w:rPr>
        <w:t>年硕士研究生复试将</w:t>
      </w:r>
      <w:r>
        <w:rPr>
          <w:rFonts w:ascii="Calibri" w:hAnsi="Calibri" w:eastAsia="Calibri" w:cs="Calibri"/>
          <w:color w:val="000000" w:themeColor="text1"/>
          <w:kern w:val="0"/>
          <w:u w:color="333333"/>
          <w:lang w:val="zh-TW"/>
          <w14:textFill>
            <w14:solidFill>
              <w14:schemeClr w14:val="tx1"/>
            </w14:solidFill>
          </w14:textFill>
        </w:rPr>
        <w:t>于4</w:t>
      </w:r>
      <w:r>
        <w:rPr>
          <w:rFonts w:ascii="宋体" w:hAnsi="宋体" w:eastAsia="宋体" w:cs="宋体"/>
          <w:color w:val="000000" w:themeColor="text1"/>
          <w:kern w:val="0"/>
          <w:u w:color="333333"/>
          <w:lang w:val="zh-TW"/>
          <w14:textFill>
            <w14:solidFill>
              <w14:schemeClr w14:val="tx1"/>
            </w14:solidFill>
          </w14:textFill>
        </w:rPr>
        <w:t>月底前完成，</w:t>
      </w:r>
      <w:r>
        <w:rPr>
          <w:rFonts w:hint="eastAsia" w:ascii="宋体" w:hAnsi="宋体" w:eastAsia="宋体" w:cs="宋体"/>
          <w:color w:val="000000" w:themeColor="text1"/>
          <w:kern w:val="0"/>
          <w:u w:color="333333"/>
          <w:lang w:val="zh-TW" w:eastAsia="zh-CN"/>
          <w14:textFill>
            <w14:solidFill>
              <w14:schemeClr w14:val="tx1"/>
            </w14:solidFill>
          </w14:textFill>
        </w:rPr>
        <w:t>我院会</w:t>
      </w:r>
      <w:r>
        <w:rPr>
          <w:rFonts w:ascii="宋体" w:hAnsi="宋体" w:eastAsia="宋体" w:cs="宋体"/>
          <w:color w:val="000000" w:themeColor="text1"/>
          <w:kern w:val="0"/>
          <w:u w:color="333333"/>
          <w:lang w:val="zh-TW"/>
          <w14:textFill>
            <w14:solidFill>
              <w14:schemeClr w14:val="tx1"/>
            </w14:solidFill>
          </w14:textFill>
        </w:rPr>
        <w:t>确定具体复试安排并通过学院官网进行发布。</w:t>
      </w:r>
    </w:p>
    <w:p>
      <w:pPr>
        <w:framePr w:wrap="auto" w:vAnchor="margin" w:hAnchor="text" w:yAlign="inline"/>
        <w:widowControl/>
        <w:numPr>
          <w:ilvl w:val="0"/>
          <w:numId w:val="0"/>
        </w:numPr>
        <w:shd w:val="clear" w:color="auto" w:fill="FFFFFF"/>
        <w:spacing w:line="390" w:lineRule="atLeast"/>
        <w:ind w:firstLine="420" w:firstLineChars="200"/>
        <w:rPr>
          <w:rFonts w:ascii="微软雅黑" w:hAnsi="微软雅黑" w:eastAsia="微软雅黑" w:cs="微软雅黑"/>
          <w:color w:val="000000" w:themeColor="text1"/>
          <w:kern w:val="0"/>
          <w:sz w:val="18"/>
          <w:szCs w:val="18"/>
          <w:u w:color="333333"/>
          <w:lang w:val="zh-TW"/>
          <w14:textFill>
            <w14:solidFill>
              <w14:schemeClr w14:val="tx1"/>
            </w14:solidFill>
          </w14:textFill>
        </w:rPr>
      </w:pPr>
      <w:r>
        <w:rPr>
          <w:rFonts w:ascii="宋体" w:hAnsi="宋体" w:eastAsia="宋体" w:cs="宋体"/>
          <w:color w:val="000000" w:themeColor="text1"/>
          <w:kern w:val="0"/>
          <w:u w:color="333333"/>
          <w:lang w:val="zh-TW"/>
          <w14:textFill>
            <w14:solidFill>
              <w14:schemeClr w14:val="tx1"/>
            </w14:solidFill>
          </w14:textFill>
        </w:rPr>
        <w:t>（四）待录取。我</w:t>
      </w:r>
      <w:r>
        <w:rPr>
          <w:rFonts w:hint="eastAsia" w:ascii="宋体" w:hAnsi="宋体" w:eastAsia="宋体" w:cs="宋体"/>
          <w:color w:val="000000" w:themeColor="text1"/>
          <w:kern w:val="0"/>
          <w:u w:color="333333"/>
          <w:lang w:val="zh-TW" w:eastAsia="zh-CN"/>
          <w14:textFill>
            <w14:solidFill>
              <w14:schemeClr w14:val="tx1"/>
            </w14:solidFill>
          </w14:textFill>
        </w:rPr>
        <w:t>院会根</w:t>
      </w:r>
      <w:r>
        <w:rPr>
          <w:rFonts w:ascii="宋体" w:hAnsi="宋体" w:eastAsia="宋体" w:cs="宋体"/>
          <w:color w:val="000000" w:themeColor="text1"/>
          <w:kern w:val="0"/>
          <w:u w:color="333333"/>
          <w:lang w:val="zh-TW"/>
          <w14:textFill>
            <w14:solidFill>
              <w14:schemeClr w14:val="tx1"/>
            </w14:solidFill>
          </w14:textFill>
        </w:rPr>
        <w:t>据待录取名单，</w:t>
      </w:r>
      <w:r>
        <w:rPr>
          <w:rFonts w:hint="eastAsia" w:ascii="宋体" w:hAnsi="宋体" w:eastAsia="宋体" w:cs="宋体"/>
          <w:color w:val="000000" w:themeColor="text1"/>
          <w:kern w:val="0"/>
          <w:u w:color="333333"/>
          <w:lang w:val="zh-TW" w:eastAsia="zh-CN"/>
          <w14:textFill>
            <w14:solidFill>
              <w14:schemeClr w14:val="tx1"/>
            </w14:solidFill>
          </w14:textFill>
        </w:rPr>
        <w:t>报送学校，及</w:t>
      </w:r>
      <w:r>
        <w:rPr>
          <w:rFonts w:ascii="宋体" w:hAnsi="宋体" w:eastAsia="宋体" w:cs="宋体"/>
          <w:color w:val="000000" w:themeColor="text1"/>
          <w:kern w:val="0"/>
          <w:u w:color="333333"/>
          <w:lang w:val="zh-TW"/>
          <w14:textFill>
            <w14:solidFill>
              <w14:schemeClr w14:val="tx1"/>
            </w14:solidFill>
          </w14:textFill>
        </w:rPr>
        <w:t>时通过调剂系统管理平台对拟录取的调剂考生发送待录取通知。如考生已经接受了其他招生单位的待录取通知，视为主动放弃我</w:t>
      </w:r>
      <w:r>
        <w:rPr>
          <w:rFonts w:hint="eastAsia" w:ascii="宋体" w:hAnsi="宋体" w:eastAsia="宋体" w:cs="宋体"/>
          <w:color w:val="000000" w:themeColor="text1"/>
          <w:kern w:val="0"/>
          <w:u w:color="333333"/>
          <w:lang w:val="zh-TW" w:eastAsia="zh-CN"/>
          <w14:textFill>
            <w14:solidFill>
              <w14:schemeClr w14:val="tx1"/>
            </w14:solidFill>
          </w14:textFill>
        </w:rPr>
        <w:t>院的调剂志愿。</w:t>
      </w:r>
    </w:p>
    <w:p>
      <w:pPr>
        <w:framePr w:wrap="auto" w:vAnchor="margin" w:hAnchor="text" w:yAlign="inline"/>
        <w:widowControl/>
        <w:shd w:val="clear" w:color="auto" w:fill="FFFFFF"/>
        <w:spacing w:line="390" w:lineRule="atLeast"/>
        <w:ind w:firstLine="420" w:firstLineChars="200"/>
        <w:rPr>
          <w:rFonts w:ascii="微软雅黑" w:hAnsi="微软雅黑" w:eastAsia="微软雅黑" w:cs="微软雅黑"/>
          <w:color w:val="000000" w:themeColor="text1"/>
          <w:kern w:val="0"/>
          <w:sz w:val="18"/>
          <w:szCs w:val="18"/>
          <w:u w:color="333333"/>
          <w14:textFill>
            <w14:solidFill>
              <w14:schemeClr w14:val="tx1"/>
            </w14:solidFill>
          </w14:textFill>
        </w:rPr>
      </w:pPr>
      <w:r>
        <w:rPr>
          <w:rFonts w:ascii="宋体" w:hAnsi="宋体" w:eastAsia="宋体" w:cs="宋体"/>
          <w:color w:val="000000" w:themeColor="text1"/>
          <w:kern w:val="0"/>
          <w:u w:color="333333"/>
          <w:lang w:val="zh-TW"/>
          <w14:textFill>
            <w14:solidFill>
              <w14:schemeClr w14:val="tx1"/>
            </w14:solidFill>
          </w14:textFill>
        </w:rPr>
        <w:t>考生应密切关注调剂系统内通知，须在</w:t>
      </w:r>
      <w:r>
        <w:rPr>
          <w:rFonts w:ascii="宋体" w:hAnsi="宋体" w:eastAsia="宋体" w:cs="宋体"/>
          <w:color w:val="000000" w:themeColor="text1"/>
          <w:kern w:val="0"/>
          <w:u w:color="333333"/>
          <w14:textFill>
            <w14:solidFill>
              <w14:schemeClr w14:val="tx1"/>
            </w14:solidFill>
          </w14:textFill>
        </w:rPr>
        <w:t>12</w:t>
      </w:r>
      <w:r>
        <w:rPr>
          <w:rFonts w:ascii="宋体" w:hAnsi="宋体" w:eastAsia="宋体" w:cs="宋体"/>
          <w:color w:val="000000" w:themeColor="text1"/>
          <w:kern w:val="0"/>
          <w:u w:color="333333"/>
          <w:lang w:val="zh-TW"/>
          <w14:textFill>
            <w14:solidFill>
              <w14:schemeClr w14:val="tx1"/>
            </w14:solidFill>
          </w14:textFill>
        </w:rPr>
        <w:t>小时内通过调剂系统接受或拒绝待录取通知，逾期不确认者视为自动放弃待录取资格，我</w:t>
      </w:r>
      <w:r>
        <w:rPr>
          <w:rFonts w:hint="eastAsia" w:ascii="宋体" w:hAnsi="宋体" w:eastAsia="宋体" w:cs="宋体"/>
          <w:color w:val="000000" w:themeColor="text1"/>
          <w:kern w:val="0"/>
          <w:u w:color="333333"/>
          <w:lang w:val="zh-TW" w:eastAsia="zh-CN"/>
          <w14:textFill>
            <w14:solidFill>
              <w14:schemeClr w14:val="tx1"/>
            </w14:solidFill>
          </w14:textFill>
        </w:rPr>
        <w:t>院</w:t>
      </w:r>
      <w:r>
        <w:rPr>
          <w:rFonts w:ascii="宋体" w:hAnsi="宋体" w:eastAsia="宋体" w:cs="宋体"/>
          <w:color w:val="000000" w:themeColor="text1"/>
          <w:kern w:val="0"/>
          <w:u w:color="333333"/>
          <w:lang w:val="zh-TW"/>
          <w14:textFill>
            <w14:solidFill>
              <w14:schemeClr w14:val="tx1"/>
            </w14:solidFill>
          </w14:textFill>
        </w:rPr>
        <w:t>将撤销其待录取通知，递补其他考生。如因考生个人原因未及时确认导致待录取通知逾期被撤销的，责任由考生本人负责。</w:t>
      </w:r>
    </w:p>
    <w:p>
      <w:pPr>
        <w:framePr w:wrap="auto" w:vAnchor="margin" w:hAnchor="text" w:yAlign="inline"/>
        <w:widowControl/>
        <w:shd w:val="clear" w:color="auto" w:fill="FFFFFF"/>
        <w:spacing w:line="390" w:lineRule="atLeast"/>
        <w:ind w:left="11" w:hanging="11"/>
        <w:jc w:val="center"/>
        <w:rPr>
          <w:rFonts w:ascii="微软雅黑" w:hAnsi="微软雅黑" w:eastAsia="微软雅黑" w:cs="微软雅黑"/>
          <w:color w:val="000000" w:themeColor="text1"/>
          <w:kern w:val="0"/>
          <w:sz w:val="18"/>
          <w:szCs w:val="18"/>
          <w:u w:color="333333"/>
          <w:lang w:val="zh-TW"/>
          <w14:textFill>
            <w14:solidFill>
              <w14:schemeClr w14:val="tx1"/>
            </w14:solidFill>
          </w14:textFill>
        </w:rPr>
      </w:pPr>
      <w:r>
        <w:rPr>
          <w:rFonts w:ascii="宋体" w:hAnsi="宋体" w:eastAsia="宋体" w:cs="宋体"/>
          <w:color w:val="000000" w:themeColor="text1"/>
          <w:kern w:val="0"/>
          <w:sz w:val="24"/>
          <w:szCs w:val="24"/>
          <w:u w:color="333333"/>
          <w:lang w:val="zh-TW"/>
          <w14:textFill>
            <w14:solidFill>
              <w14:schemeClr w14:val="tx1"/>
            </w14:solidFill>
          </w14:textFill>
        </w:rPr>
        <w:t>四、调剂考生的信息公示</w:t>
      </w:r>
    </w:p>
    <w:p>
      <w:pPr>
        <w:framePr w:wrap="auto" w:vAnchor="margin" w:hAnchor="text" w:yAlign="inline"/>
        <w:widowControl/>
        <w:shd w:val="clear" w:color="auto" w:fill="FFFFFF"/>
        <w:spacing w:line="390" w:lineRule="atLeast"/>
        <w:ind w:firstLine="420" w:firstLineChars="200"/>
        <w:rPr>
          <w:rFonts w:ascii="宋体" w:hAnsi="宋体" w:eastAsia="宋体" w:cs="宋体"/>
          <w:color w:val="000000" w:themeColor="text1"/>
          <w:kern w:val="0"/>
          <w:u w:color="333333"/>
          <w:lang w:val="zh-TW"/>
          <w14:textFill>
            <w14:solidFill>
              <w14:schemeClr w14:val="tx1"/>
            </w14:solidFill>
          </w14:textFill>
        </w:rPr>
      </w:pPr>
      <w:r>
        <w:rPr>
          <w:rFonts w:ascii="宋体" w:hAnsi="宋体" w:eastAsia="宋体" w:cs="宋体"/>
          <w:color w:val="000000" w:themeColor="text1"/>
          <w:kern w:val="0"/>
          <w:u w:color="333333"/>
          <w:lang w:val="zh-TW"/>
          <w14:textFill>
            <w14:solidFill>
              <w14:schemeClr w14:val="tx1"/>
            </w14:solidFill>
          </w14:textFill>
        </w:rPr>
        <w:t>我</w:t>
      </w:r>
      <w:r>
        <w:rPr>
          <w:rFonts w:hint="eastAsia" w:ascii="宋体" w:hAnsi="宋体" w:eastAsia="宋体" w:cs="宋体"/>
          <w:color w:val="000000" w:themeColor="text1"/>
          <w:kern w:val="0"/>
          <w:u w:color="333333"/>
          <w:lang w:val="zh-TW" w:eastAsia="zh-CN"/>
          <w14:textFill>
            <w14:solidFill>
              <w14:schemeClr w14:val="tx1"/>
            </w14:solidFill>
          </w14:textFill>
        </w:rPr>
        <w:t>院</w:t>
      </w:r>
      <w:r>
        <w:rPr>
          <w:rFonts w:ascii="宋体" w:hAnsi="宋体" w:eastAsia="宋体" w:cs="宋体"/>
          <w:color w:val="000000" w:themeColor="text1"/>
          <w:kern w:val="0"/>
          <w:u w:color="333333"/>
          <w:lang w:val="zh-TW"/>
          <w14:textFill>
            <w14:solidFill>
              <w14:schemeClr w14:val="tx1"/>
            </w14:solidFill>
          </w14:textFill>
        </w:rPr>
        <w:t>调剂考生复试及录取名单（包含考生编号、考生姓名、初试成绩、复试成绩、总成绩等信息）将在我</w:t>
      </w:r>
      <w:r>
        <w:rPr>
          <w:rFonts w:hint="eastAsia" w:ascii="宋体" w:hAnsi="宋体" w:eastAsia="宋体" w:cs="宋体"/>
          <w:color w:val="000000" w:themeColor="text1"/>
          <w:kern w:val="0"/>
          <w:u w:color="333333"/>
          <w:lang w:val="zh-TW" w:eastAsia="zh-CN"/>
          <w14:textFill>
            <w14:solidFill>
              <w14:schemeClr w14:val="tx1"/>
            </w14:solidFill>
          </w14:textFill>
        </w:rPr>
        <w:t>校</w:t>
      </w:r>
      <w:r>
        <w:rPr>
          <w:rFonts w:ascii="宋体" w:hAnsi="宋体" w:eastAsia="宋体" w:cs="宋体"/>
          <w:color w:val="000000" w:themeColor="text1"/>
          <w:kern w:val="0"/>
          <w:u w:color="333333"/>
          <w:lang w:val="zh-TW"/>
          <w14:textFill>
            <w14:solidFill>
              <w14:schemeClr w14:val="tx1"/>
            </w14:solidFill>
          </w14:textFill>
        </w:rPr>
        <w:t>研究生院招生工作主页</w:t>
      </w:r>
      <w:r>
        <w:rPr>
          <w:rFonts w:hint="eastAsia" w:ascii="宋体" w:hAnsi="宋体" w:eastAsia="宋体" w:cs="宋体"/>
          <w:color w:val="000000" w:themeColor="text1"/>
          <w:kern w:val="0"/>
          <w:u w:color="333333"/>
          <w:lang w:val="zh-TW" w:eastAsia="zh-CN"/>
          <w14:textFill>
            <w14:solidFill>
              <w14:schemeClr w14:val="tx1"/>
            </w14:solidFill>
          </w14:textFill>
        </w:rPr>
        <w:t>以及艺术设计学院官网研究生教育主页</w:t>
      </w:r>
      <w:r>
        <w:rPr>
          <w:rFonts w:ascii="宋体" w:hAnsi="宋体" w:eastAsia="宋体" w:cs="宋体"/>
          <w:color w:val="000000" w:themeColor="text1"/>
          <w:kern w:val="0"/>
          <w:u w:color="333333"/>
          <w:lang w:val="zh-TW"/>
          <w14:textFill>
            <w14:solidFill>
              <w14:schemeClr w14:val="tx1"/>
            </w14:solidFill>
          </w14:textFill>
        </w:rPr>
        <w:t>进行公示，公示时间不少于10个工作日。我</w:t>
      </w:r>
      <w:r>
        <w:rPr>
          <w:rFonts w:hint="eastAsia" w:ascii="宋体" w:hAnsi="宋体" w:eastAsia="宋体" w:cs="宋体"/>
          <w:color w:val="000000" w:themeColor="text1"/>
          <w:kern w:val="0"/>
          <w:u w:color="333333"/>
          <w:lang w:val="zh-TW" w:eastAsia="zh-CN"/>
          <w14:textFill>
            <w14:solidFill>
              <w14:schemeClr w14:val="tx1"/>
            </w14:solidFill>
          </w14:textFill>
        </w:rPr>
        <w:t>院</w:t>
      </w:r>
      <w:r>
        <w:rPr>
          <w:rFonts w:ascii="宋体" w:hAnsi="宋体" w:eastAsia="宋体" w:cs="宋体"/>
          <w:color w:val="000000" w:themeColor="text1"/>
          <w:kern w:val="0"/>
          <w:u w:color="333333"/>
          <w:lang w:val="zh-TW"/>
          <w14:textFill>
            <w14:solidFill>
              <w14:schemeClr w14:val="tx1"/>
            </w14:solidFill>
          </w14:textFill>
        </w:rPr>
        <w:t>一志愿考生与调剂考生将分别排名公示。</w:t>
      </w:r>
    </w:p>
    <w:p>
      <w:pPr>
        <w:framePr w:wrap="auto" w:vAnchor="margin" w:hAnchor="text" w:yAlign="inline"/>
        <w:widowControl/>
        <w:shd w:val="clear" w:color="auto" w:fill="FFFFFF"/>
        <w:spacing w:line="390" w:lineRule="atLeast"/>
        <w:ind w:firstLine="420" w:firstLineChars="200"/>
        <w:rPr>
          <w:rFonts w:ascii="宋体" w:hAnsi="宋体" w:eastAsia="宋体" w:cs="宋体"/>
          <w:color w:val="000000" w:themeColor="text1"/>
          <w:kern w:val="0"/>
          <w:u w:color="333333"/>
          <w:lang w:val="zh-TW"/>
          <w14:textFill>
            <w14:solidFill>
              <w14:schemeClr w14:val="tx1"/>
            </w14:solidFill>
          </w14:textFill>
        </w:rPr>
      </w:pPr>
      <w:r>
        <w:rPr>
          <w:rFonts w:ascii="宋体" w:hAnsi="宋体" w:eastAsia="宋体" w:cs="宋体"/>
          <w:color w:val="000000" w:themeColor="text1"/>
          <w:kern w:val="0"/>
          <w:u w:color="333333"/>
          <w:lang w:val="zh-TW"/>
          <w14:textFill>
            <w14:solidFill>
              <w14:schemeClr w14:val="tx1"/>
            </w14:solidFill>
          </w14:textFill>
        </w:rPr>
        <w:t>因考生未按报考条件和调剂要求填报调剂志愿或提供虚假信息的，一经查实，将取消考生的复试资格或待录取资格，必要时通报考生所在单位。</w:t>
      </w:r>
    </w:p>
    <w:p>
      <w:pPr>
        <w:framePr w:wrap="auto" w:vAnchor="margin" w:hAnchor="text" w:yAlign="inline"/>
        <w:widowControl/>
        <w:shd w:val="clear" w:color="auto" w:fill="FFFFFF"/>
        <w:spacing w:line="390" w:lineRule="atLeast"/>
        <w:ind w:firstLine="480" w:firstLineChars="200"/>
        <w:jc w:val="center"/>
        <w:rPr>
          <w:rFonts w:ascii="宋体" w:hAnsi="宋体" w:eastAsia="宋体" w:cs="宋体"/>
          <w:color w:val="000000" w:themeColor="text1"/>
          <w:kern w:val="0"/>
          <w:sz w:val="24"/>
          <w:szCs w:val="24"/>
          <w:u w:color="333333"/>
          <w:lang w:val="zh-TW"/>
          <w14:textFill>
            <w14:solidFill>
              <w14:schemeClr w14:val="tx1"/>
            </w14:solidFill>
          </w14:textFill>
        </w:rPr>
      </w:pPr>
      <w:r>
        <w:rPr>
          <w:rFonts w:ascii="宋体" w:hAnsi="宋体" w:eastAsia="宋体" w:cs="宋体"/>
          <w:color w:val="000000" w:themeColor="text1"/>
          <w:kern w:val="0"/>
          <w:sz w:val="24"/>
          <w:szCs w:val="24"/>
          <w:u w:color="333333"/>
          <w:lang w:val="zh-TW"/>
          <w14:textFill>
            <w14:solidFill>
              <w14:schemeClr w14:val="tx1"/>
            </w14:solidFill>
          </w14:textFill>
        </w:rPr>
        <w:t>五、我</w:t>
      </w:r>
      <w:r>
        <w:rPr>
          <w:rFonts w:hint="eastAsia" w:ascii="宋体" w:hAnsi="宋体" w:eastAsia="宋体" w:cs="宋体"/>
          <w:color w:val="000000" w:themeColor="text1"/>
          <w:kern w:val="0"/>
          <w:sz w:val="24"/>
          <w:szCs w:val="24"/>
          <w:u w:color="333333"/>
          <w:lang w:val="zh-TW" w:eastAsia="zh-CN"/>
          <w14:textFill>
            <w14:solidFill>
              <w14:schemeClr w14:val="tx1"/>
            </w14:solidFill>
          </w14:textFill>
        </w:rPr>
        <w:t>院</w:t>
      </w:r>
      <w:r>
        <w:rPr>
          <w:rFonts w:ascii="宋体" w:hAnsi="宋体" w:eastAsia="宋体" w:cs="宋体"/>
          <w:color w:val="000000" w:themeColor="text1"/>
          <w:kern w:val="0"/>
          <w:sz w:val="24"/>
          <w:szCs w:val="24"/>
          <w:u w:color="333333"/>
          <w:lang w:val="zh-TW"/>
          <w14:textFill>
            <w14:solidFill>
              <w14:schemeClr w14:val="tx1"/>
            </w14:solidFill>
          </w14:textFill>
        </w:rPr>
        <w:t>接收调剂的相关学科、专业</w:t>
      </w:r>
    </w:p>
    <w:p>
      <w:pPr>
        <w:framePr w:wrap="auto" w:vAnchor="margin" w:hAnchor="text" w:yAlign="inline"/>
        <w:widowControl/>
        <w:shd w:val="clear" w:color="auto" w:fill="FFFFFF"/>
        <w:spacing w:line="390" w:lineRule="atLeast"/>
        <w:ind w:firstLine="420" w:firstLineChars="200"/>
        <w:rPr>
          <w:rFonts w:ascii="宋体" w:hAnsi="宋体" w:eastAsia="宋体" w:cs="宋体"/>
          <w:color w:val="000000" w:themeColor="text1"/>
          <w:kern w:val="0"/>
          <w:u w:color="333333"/>
          <w:lang w:val="zh-TW"/>
          <w14:textFill>
            <w14:solidFill>
              <w14:schemeClr w14:val="tx1"/>
            </w14:solidFill>
          </w14:textFill>
        </w:rPr>
      </w:pPr>
      <w:r>
        <w:rPr>
          <w:rFonts w:ascii="宋体" w:hAnsi="宋体" w:eastAsia="宋体" w:cs="宋体"/>
          <w:color w:val="000000" w:themeColor="text1"/>
          <w:kern w:val="0"/>
          <w:u w:color="333333"/>
          <w:lang w:val="zh-TW"/>
          <w14:textFill>
            <w14:solidFill>
              <w14:schemeClr w14:val="tx1"/>
            </w14:solidFill>
          </w14:textFill>
        </w:rPr>
        <w:t>考生可登陆我</w:t>
      </w:r>
      <w:r>
        <w:rPr>
          <w:rFonts w:hint="eastAsia" w:ascii="宋体" w:hAnsi="宋体" w:eastAsia="宋体" w:cs="宋体"/>
          <w:color w:val="000000" w:themeColor="text1"/>
          <w:kern w:val="0"/>
          <w:u w:color="333333"/>
          <w:lang w:val="zh-TW" w:eastAsia="zh-CN"/>
          <w14:textFill>
            <w14:solidFill>
              <w14:schemeClr w14:val="tx1"/>
            </w14:solidFill>
          </w14:textFill>
        </w:rPr>
        <w:t>校</w:t>
      </w:r>
      <w:r>
        <w:rPr>
          <w:rFonts w:ascii="宋体" w:hAnsi="宋体" w:eastAsia="宋体" w:cs="宋体"/>
          <w:color w:val="000000" w:themeColor="text1"/>
          <w:kern w:val="0"/>
          <w:u w:color="333333"/>
          <w:lang w:val="zh-TW"/>
          <w14:textFill>
            <w14:solidFill>
              <w14:schemeClr w14:val="tx1"/>
            </w14:solidFill>
          </w14:textFill>
        </w:rPr>
        <w:t>研究生院招生工作主页查阅硕士研究生招生目录，了解相关专业的报考条件、研究方向、初试科目、复试科目、学院联系方式等信息。</w:t>
      </w:r>
    </w:p>
    <w:p>
      <w:pPr>
        <w:framePr w:wrap="auto" w:vAnchor="margin" w:hAnchor="text" w:yAlign="inline"/>
        <w:shd w:val="clear" w:color="auto" w:fill="FFFFFF"/>
        <w:jc w:val="center"/>
        <w:rPr>
          <w:rFonts w:ascii="微软雅黑" w:hAnsi="微软雅黑" w:eastAsia="微软雅黑" w:cs="微软雅黑"/>
          <w:color w:val="000000" w:themeColor="text1"/>
          <w:kern w:val="0"/>
          <w:sz w:val="18"/>
          <w:szCs w:val="18"/>
          <w:u w:color="333333"/>
          <w:lang w:val="zh-TW"/>
          <w14:textFill>
            <w14:solidFill>
              <w14:schemeClr w14:val="tx1"/>
            </w14:solidFill>
          </w14:textFill>
        </w:rPr>
      </w:pPr>
    </w:p>
    <w:p>
      <w:pPr>
        <w:framePr w:wrap="auto" w:vAnchor="margin" w:hAnchor="text" w:yAlign="inline"/>
        <w:widowControl/>
        <w:shd w:val="clear" w:color="auto" w:fill="FFFFFF"/>
        <w:spacing w:line="390" w:lineRule="atLeast"/>
        <w:ind w:firstLine="420" w:firstLineChars="200"/>
        <w:rPr>
          <w:rFonts w:hint="eastAsia" w:ascii="宋体" w:hAnsi="宋体" w:eastAsia="宋体" w:cs="宋体"/>
          <w:b/>
          <w:bCs/>
          <w:color w:val="000000" w:themeColor="text1"/>
          <w:kern w:val="0"/>
          <w:u w:color="333333"/>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b/>
          <w:bCs/>
          <w:color w:val="000000" w:themeColor="text1"/>
          <w:lang w:val="en-US" w:eastAsia="zh-CN"/>
          <w14:textFill>
            <w14:solidFill>
              <w14:schemeClr w14:val="tx1"/>
            </w14:solidFill>
          </w14:textFill>
        </w:rPr>
        <w:t xml:space="preserve"> </w:t>
      </w:r>
      <w:r>
        <w:rPr>
          <w:rFonts w:hint="eastAsia" w:ascii="宋体" w:hAnsi="宋体" w:eastAsia="宋体" w:cs="宋体"/>
          <w:b/>
          <w:bCs/>
          <w:color w:val="000000" w:themeColor="text1"/>
          <w:kern w:val="0"/>
          <w:u w:color="333333"/>
          <w:lang w:val="en-US" w:eastAsia="zh-CN"/>
          <w14:textFill>
            <w14:solidFill>
              <w14:schemeClr w14:val="tx1"/>
            </w14:solidFill>
          </w14:textFill>
        </w:rPr>
        <w:t>艺术设计学院</w:t>
      </w:r>
    </w:p>
    <w:p>
      <w:pPr>
        <w:framePr w:wrap="auto" w:vAnchor="margin" w:hAnchor="text" w:yAlign="inline"/>
        <w:widowControl/>
        <w:shd w:val="clear" w:color="auto" w:fill="FFFFFF"/>
        <w:spacing w:line="390" w:lineRule="atLeast"/>
        <w:ind w:left="6323" w:leftChars="200" w:hanging="5903" w:hangingChars="2800"/>
        <w:rPr>
          <w:rFonts w:hint="default" w:ascii="宋体" w:hAnsi="宋体" w:eastAsia="宋体" w:cs="宋体"/>
          <w:color w:val="000000" w:themeColor="text1"/>
          <w:kern w:val="0"/>
          <w:u w:color="333333"/>
          <w:lang w:val="en-US" w:eastAsia="zh-CN"/>
          <w14:textFill>
            <w14:solidFill>
              <w14:schemeClr w14:val="tx1"/>
            </w14:solidFill>
          </w14:textFill>
        </w:rPr>
      </w:pPr>
      <w:r>
        <w:rPr>
          <w:rFonts w:hint="eastAsia" w:ascii="宋体" w:hAnsi="宋体" w:eastAsia="宋体" w:cs="宋体"/>
          <w:b/>
          <w:bCs/>
          <w:color w:val="000000" w:themeColor="text1"/>
          <w:kern w:val="0"/>
          <w:u w:color="333333"/>
          <w:lang w:val="en-US" w:eastAsia="zh-CN"/>
          <w14:textFill>
            <w14:solidFill>
              <w14:schemeClr w14:val="tx1"/>
            </w14:solidFill>
          </w14:textFill>
        </w:rPr>
        <w:t xml:space="preserve">                                                                                                  </w:t>
      </w:r>
      <w:r>
        <w:rPr>
          <w:rFonts w:hint="eastAsia"/>
          <w:b/>
          <w:bCs/>
          <w:color w:val="000000" w:themeColor="text1"/>
          <w:lang w:val="en-US" w:eastAsia="zh-CN"/>
          <w14:textFill>
            <w14:solidFill>
              <w14:schemeClr w14:val="tx1"/>
            </w14:solidFill>
          </w14:textFill>
        </w:rPr>
        <w:t xml:space="preserve">2019年3月19日        </w:t>
      </w:r>
      <w:r>
        <w:rPr>
          <w:rFonts w:hint="eastAsia" w:ascii="宋体" w:hAnsi="宋体" w:eastAsia="宋体" w:cs="宋体"/>
          <w:b/>
          <w:bCs/>
          <w:color w:val="000000" w:themeColor="text1"/>
          <w:kern w:val="0"/>
          <w:u w:color="333333"/>
          <w:lang w:val="en-US" w:eastAsia="zh-CN"/>
          <w14:textFill>
            <w14:solidFill>
              <w14:schemeClr w14:val="tx1"/>
            </w14:solidFill>
          </w14:textFill>
        </w:rPr>
        <w:t xml:space="preserve"> </w:t>
      </w:r>
      <w:r>
        <w:rPr>
          <w:rFonts w:hint="eastAsia" w:ascii="宋体" w:hAnsi="宋体" w:eastAsia="宋体" w:cs="宋体"/>
          <w:color w:val="000000" w:themeColor="text1"/>
          <w:kern w:val="0"/>
          <w:u w:color="333333"/>
          <w:lang w:val="en-US" w:eastAsia="zh-CN"/>
          <w14:textFill>
            <w14:solidFill>
              <w14:schemeClr w14:val="tx1"/>
            </w14:solidFill>
          </w14:textFill>
        </w:rPr>
        <w:t xml:space="preserve">            </w:t>
      </w:r>
    </w:p>
    <w:sectPr>
      <w:headerReference r:id="rId3" w:type="default"/>
      <w:footerReference r:id="rId4" w:type="default"/>
      <w:pgSz w:w="11900" w:h="16840"/>
      <w:pgMar w:top="1418" w:right="1361" w:bottom="1418" w:left="1361"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Helvetica Neue">
    <w:altName w:val="Segoe Print"/>
    <w:panose1 w:val="00000000000000000000"/>
    <w:charset w:val="00"/>
    <w:family w:val="roman"/>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uto" w:vAnchor="margin" w:hAnchor="text" w:yAlign="inline"/>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uto" w:vAnchor="margin" w:hAnchor="text" w:yAlign="inline"/>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EF574"/>
    <w:multiLevelType w:val="singleLevel"/>
    <w:tmpl w:val="246EF57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autoHyphenation/>
  <w:characterSpacingControl w:val="doNotCompress"/>
  <w:noLineBreaksAfter w:lang="zh-CN" w:val="‘“(〔[{〈《「『【⦅〘〖«〝︵︷︹︻︽︿﹁﹃﹇﹙﹛﹝｢"/>
  <w:noLineBreaksBefore w:lang="zh-CN" w:va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99167D9"/>
    <w:rsid w:val="507C1D28"/>
    <w:rsid w:val="718C2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widowControl w:val="0"/>
      <w:jc w:val="both"/>
    </w:pPr>
    <w:rPr>
      <w:rFonts w:ascii="等线" w:hAnsi="等线" w:eastAsia="等线" w:cs="等线"/>
      <w:color w:val="000000"/>
      <w:kern w:val="2"/>
      <w:sz w:val="21"/>
      <w:szCs w:val="21"/>
      <w:u w:color="000000"/>
      <w:lang w:val="en-US" w:eastAsia="zh-CN" w:bidi="ar-SA"/>
    </w:rPr>
  </w:style>
  <w:style w:type="character" w:default="1" w:styleId="3">
    <w:name w:val="Default Paragraph Font"/>
    <w:unhideWhenUsed/>
    <w:qFormat/>
    <w:uiPriority w:val="1"/>
  </w:style>
  <w:style w:type="table" w:default="1" w:styleId="2">
    <w:name w:val="Normal Table"/>
    <w:unhideWhenUsed/>
    <w:qFormat/>
    <w:uiPriority w:val="99"/>
    <w:tblPr>
      <w:tblLayout w:type="fixed"/>
      <w:tblCellMar>
        <w:top w:w="0" w:type="dxa"/>
        <w:left w:w="108" w:type="dxa"/>
        <w:bottom w:w="0" w:type="dxa"/>
        <w:right w:w="108" w:type="dxa"/>
      </w:tblCellMar>
    </w:tblPr>
  </w:style>
  <w:style w:type="character" w:styleId="4">
    <w:name w:val="Hyperlink"/>
    <w:qFormat/>
    <w:uiPriority w:val="0"/>
    <w:rPr>
      <w:u w:val="single"/>
    </w:rPr>
  </w:style>
  <w:style w:type="table" w:customStyle="1" w:styleId="5">
    <w:name w:val="Table Normal"/>
    <w:qFormat/>
    <w:uiPriority w:val="0"/>
    <w:tblPr>
      <w:tblLayout w:type="fixed"/>
      <w:tblCellMar>
        <w:top w:w="0" w:type="dxa"/>
        <w:left w:w="0" w:type="dxa"/>
        <w:bottom w:w="0" w:type="dxa"/>
        <w:right w:w="0" w:type="dxa"/>
      </w:tblCellMar>
    </w:tblPr>
  </w:style>
  <w:style w:type="paragraph" w:customStyle="1" w:styleId="6">
    <w:name w:val="页眉与页脚"/>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329</Words>
  <Characters>1880</Characters>
  <Lines>15</Lines>
  <Paragraphs>4</Paragraphs>
  <TotalTime>3</TotalTime>
  <ScaleCrop>false</ScaleCrop>
  <LinksUpToDate>false</LinksUpToDate>
  <CharactersWithSpaces>2205</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2019-03-20T21:53:00Z</dcterms:created>
  <dc:creator>jing chen</dc:creator>
  <cp:lastModifiedBy>Administrator</cp:lastModifiedBy>
  <cp:lastPrinted>2019-03-21T01:06:00Z</cp:lastPrinted>
  <dcterms:modified xsi:type="dcterms:W3CDTF">2019-03-20T02:00:01Z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