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60" w:firstLineChars="100"/>
        <w:jc w:val="left"/>
        <w:rPr>
          <w:b/>
          <w:color w:val="FF0000"/>
          <w:w w:val="80"/>
          <w:sz w:val="72"/>
          <w:szCs w:val="72"/>
        </w:rPr>
      </w:pPr>
      <w:r>
        <w:rPr>
          <w:rFonts w:hint="eastAsia"/>
          <w:b/>
          <w:color w:val="FF0000"/>
          <w:spacing w:val="20"/>
          <w:w w:val="40"/>
          <w:sz w:val="104"/>
          <w:szCs w:val="104"/>
        </w:rPr>
        <w:t>浙江科技学院艺术设计学院文件</w:t>
      </w:r>
      <w:r>
        <w:rPr>
          <w:rFonts w:hint="eastAsia"/>
          <w:b/>
          <w:color w:val="FF0000"/>
          <w:w w:val="80"/>
          <w:sz w:val="30"/>
          <w:szCs w:val="30"/>
        </w:rPr>
        <w:t xml:space="preserve">（ </w:t>
      </w:r>
      <w:r>
        <w:rPr>
          <w:rFonts w:hint="eastAsia"/>
          <w:b/>
          <w:color w:val="000000"/>
          <w:sz w:val="30"/>
          <w:szCs w:val="30"/>
          <w:lang w:eastAsia="zh-CN"/>
        </w:rPr>
        <w:t>通知</w:t>
      </w:r>
      <w:r>
        <w:rPr>
          <w:rFonts w:hint="eastAsia"/>
          <w:b/>
          <w:color w:val="FF0000"/>
          <w:w w:val="80"/>
          <w:sz w:val="30"/>
          <w:szCs w:val="30"/>
        </w:rPr>
        <w:t xml:space="preserve"> ）</w:t>
      </w:r>
    </w:p>
    <w:p>
      <w:pPr>
        <w:jc w:val="center"/>
        <w:rPr>
          <w:rFonts w:hint="eastAsia"/>
          <w:b/>
          <w:color w:val="FF0000"/>
          <w:spacing w:val="80"/>
          <w:sz w:val="28"/>
        </w:rPr>
      </w:pPr>
    </w:p>
    <w:p>
      <w:pPr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艺术学院政〔201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spacing w:line="400" w:lineRule="exact"/>
        <w:jc w:val="center"/>
        <w:rPr>
          <w:rFonts w:hint="eastAsia"/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─────────────────────────────</w:t>
      </w:r>
    </w:p>
    <w:p>
      <w:pPr>
        <w:spacing w:line="660" w:lineRule="exact"/>
        <w:jc w:val="center"/>
        <w:rPr>
          <w:rFonts w:hint="eastAsia" w:ascii="方正小标宋简体" w:eastAsia="方正小标宋简体"/>
          <w:b/>
          <w:sz w:val="44"/>
        </w:rPr>
      </w:pPr>
    </w:p>
    <w:p>
      <w:pPr>
        <w:spacing w:line="700" w:lineRule="exact"/>
        <w:jc w:val="center"/>
        <w:rPr>
          <w:rFonts w:hint="eastAsia"/>
          <w:b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bCs/>
          <w:sz w:val="44"/>
          <w:szCs w:val="44"/>
        </w:rPr>
        <w:t>浙江科技学院艺术设计学院</w:t>
      </w:r>
      <w:r>
        <w:rPr>
          <w:rFonts w:hint="eastAsia" w:ascii="方正小标宋简体" w:hAnsi="方正小标宋简体" w:eastAsia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color w:val="333333"/>
          <w:sz w:val="44"/>
          <w:szCs w:val="44"/>
        </w:rPr>
        <w:t>服装学院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/>
          <w:b/>
          <w:bCs/>
          <w:sz w:val="44"/>
          <w:szCs w:val="44"/>
        </w:rPr>
      </w:pPr>
      <w:r>
        <w:rPr>
          <w:b/>
          <w:bCs/>
          <w:color w:val="333333"/>
          <w:sz w:val="44"/>
          <w:szCs w:val="44"/>
        </w:rPr>
        <w:t>关于</w:t>
      </w:r>
      <w:r>
        <w:rPr>
          <w:rFonts w:hint="eastAsia"/>
          <w:b/>
          <w:bCs/>
          <w:color w:val="333333"/>
          <w:sz w:val="44"/>
          <w:szCs w:val="44"/>
          <w:lang w:eastAsia="zh-CN"/>
        </w:rPr>
        <w:t>于淼等职务任命</w:t>
      </w:r>
      <w:r>
        <w:rPr>
          <w:b/>
          <w:bCs/>
          <w:color w:val="333333"/>
          <w:sz w:val="44"/>
          <w:szCs w:val="44"/>
        </w:rPr>
        <w:t>的通知</w:t>
      </w:r>
    </w:p>
    <w:p>
      <w:pPr>
        <w:spacing w:line="480" w:lineRule="exact"/>
        <w:rPr>
          <w:rFonts w:hint="eastAsia" w:ascii="方正小标宋简体" w:hAnsi="方正小标宋简体" w:eastAsia="方正小标宋简体"/>
          <w:bCs/>
          <w:sz w:val="44"/>
          <w:szCs w:val="36"/>
        </w:rPr>
      </w:pPr>
    </w:p>
    <w:p>
      <w:pPr>
        <w:spacing w:line="480" w:lineRule="exact"/>
        <w:rPr>
          <w:rFonts w:ascii="仿宋_GB2312" w:eastAsia="仿宋_GB2312"/>
          <w:iCs/>
          <w:color w:val="444444"/>
          <w:sz w:val="32"/>
          <w:szCs w:val="32"/>
        </w:rPr>
      </w:pPr>
      <w:r>
        <w:rPr>
          <w:rFonts w:hint="eastAsia" w:ascii="仿宋_GB2312" w:eastAsia="仿宋_GB2312"/>
          <w:iCs/>
          <w:color w:val="444444"/>
          <w:sz w:val="32"/>
          <w:szCs w:val="32"/>
        </w:rPr>
        <w:t>经研究决定：</w:t>
      </w:r>
    </w:p>
    <w:p>
      <w:pPr>
        <w:spacing w:line="700" w:lineRule="exact"/>
        <w:ind w:firstLine="480" w:firstLineChars="150"/>
        <w:rPr>
          <w:rFonts w:hint="eastAsia" w:ascii="仿宋_GB2312" w:eastAsia="仿宋_GB2312"/>
          <w:iCs/>
          <w:color w:val="444444"/>
          <w:sz w:val="32"/>
          <w:szCs w:val="32"/>
        </w:rPr>
      </w:pPr>
      <w:r>
        <w:rPr>
          <w:rFonts w:hint="eastAsia" w:ascii="仿宋_GB2312" w:eastAsia="仿宋_GB2312"/>
          <w:iCs/>
          <w:color w:val="444444"/>
          <w:sz w:val="32"/>
          <w:szCs w:val="32"/>
          <w:lang w:eastAsia="zh-CN"/>
        </w:rPr>
        <w:t>于淼任服装表演系主任，朱炜婧任纺织品教研室主任。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bCs/>
          <w:sz w:val="32"/>
          <w:szCs w:val="28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bCs/>
          <w:sz w:val="32"/>
          <w:szCs w:val="28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bCs/>
          <w:sz w:val="32"/>
          <w:szCs w:val="28"/>
        </w:rPr>
      </w:pPr>
    </w:p>
    <w:p>
      <w:pPr>
        <w:spacing w:line="520" w:lineRule="exact"/>
        <w:ind w:left="4798" w:leftChars="304" w:hanging="4160" w:hangingChars="1300"/>
        <w:rPr>
          <w:rFonts w:hint="eastAsia" w:ascii="仿宋_GB2312" w:eastAsia="仿宋_GB2312"/>
          <w:bCs/>
          <w:sz w:val="32"/>
          <w:szCs w:val="28"/>
        </w:rPr>
      </w:pPr>
      <w:r>
        <w:rPr>
          <w:rFonts w:hint="eastAsia" w:ascii="仿宋_GB2312" w:eastAsia="仿宋_GB2312"/>
          <w:bCs/>
          <w:sz w:val="32"/>
          <w:szCs w:val="28"/>
        </w:rPr>
        <w:t xml:space="preserve">           浙江科技学院艺术设计学院</w:t>
      </w:r>
      <w:r>
        <w:rPr>
          <w:rFonts w:hint="eastAsia" w:ascii="仿宋_GB2312" w:eastAsia="仿宋_GB2312"/>
          <w:iCs/>
          <w:color w:val="444444"/>
          <w:sz w:val="32"/>
          <w:szCs w:val="32"/>
        </w:rPr>
        <w:t>、服装学院</w:t>
      </w:r>
      <w:r>
        <w:rPr>
          <w:rFonts w:hint="eastAsia" w:ascii="仿宋_GB2312" w:eastAsia="仿宋_GB2312"/>
          <w:bCs/>
          <w:sz w:val="32"/>
          <w:szCs w:val="28"/>
        </w:rPr>
        <w:t xml:space="preserve">                         </w:t>
      </w:r>
      <w:r>
        <w:rPr>
          <w:rFonts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  <w:lang w:val="en-US" w:eastAsia="zh-CN"/>
        </w:rPr>
        <w:t>7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11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日</w:t>
      </w:r>
    </w:p>
    <w:p>
      <w:pPr>
        <w:spacing w:line="520" w:lineRule="exact"/>
        <w:ind w:firstLine="640" w:firstLineChars="200"/>
        <w:rPr>
          <w:rFonts w:hint="eastAsia" w:ascii="仿宋_GB2312" w:eastAsia="仿宋_GB2312"/>
          <w:bCs/>
          <w:sz w:val="32"/>
          <w:szCs w:val="28"/>
        </w:rPr>
      </w:pPr>
    </w:p>
    <w:p>
      <w:pPr>
        <w:spacing w:line="520" w:lineRule="exact"/>
        <w:ind w:firstLine="640" w:firstLineChars="200"/>
        <w:rPr>
          <w:rFonts w:hint="eastAsia" w:ascii="仿宋_GB2312" w:eastAsia="仿宋_GB2312"/>
          <w:bCs/>
          <w:sz w:val="32"/>
          <w:szCs w:val="28"/>
        </w:rPr>
      </w:pPr>
    </w:p>
    <w:p>
      <w:pPr>
        <w:spacing w:line="520" w:lineRule="exact"/>
        <w:rPr>
          <w:rFonts w:hint="eastAsia" w:ascii="仿宋_GB2312" w:eastAsia="仿宋_GB2312"/>
          <w:bCs/>
          <w:sz w:val="32"/>
          <w:szCs w:val="28"/>
        </w:rPr>
      </w:pPr>
    </w:p>
    <w:p>
      <w:pPr>
        <w:spacing w:line="0" w:lineRule="atLeast"/>
        <w:rPr>
          <w:rFonts w:hint="eastAsia" w:eastAsia="黑体"/>
          <w:sz w:val="32"/>
        </w:rPr>
      </w:pPr>
    </w:p>
    <w:p>
      <w:pPr>
        <w:spacing w:line="0" w:lineRule="atLeast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eastAsia="黑体"/>
          <w:sz w:val="32"/>
        </w:rPr>
        <w:t>主题词</w:t>
      </w:r>
      <w:r>
        <w:rPr>
          <w:rFonts w:hint="eastAsia" w:eastAsia="方正小标宋简体"/>
          <w:sz w:val="32"/>
        </w:rPr>
        <w:t>：艺术学院</w:t>
      </w:r>
      <w:r>
        <w:rPr>
          <w:rFonts w:eastAsia="方正小标宋简体"/>
          <w:sz w:val="32"/>
        </w:rPr>
        <w:t xml:space="preserve">  </w:t>
      </w:r>
      <w:r>
        <w:rPr>
          <w:rFonts w:hint="eastAsia" w:eastAsia="方正小标宋简体"/>
          <w:sz w:val="32"/>
          <w:lang w:eastAsia="zh-CN"/>
        </w:rPr>
        <w:t>机构</w:t>
      </w:r>
      <w:r>
        <w:rPr>
          <w:rFonts w:hint="eastAsia" w:eastAsia="方正小标宋简体"/>
          <w:sz w:val="32"/>
        </w:rPr>
        <w:t xml:space="preserve">  </w:t>
      </w:r>
      <w:r>
        <w:rPr>
          <w:rFonts w:hint="eastAsia" w:eastAsia="方正小标宋简体"/>
          <w:sz w:val="32"/>
          <w:lang w:eastAsia="zh-CN"/>
        </w:rPr>
        <w:t>成立</w:t>
      </w:r>
      <w:r>
        <w:rPr>
          <w:rFonts w:hint="eastAsia" w:eastAsia="方正小标宋简体"/>
          <w:sz w:val="32"/>
          <w:lang w:val="en-US" w:eastAsia="zh-CN"/>
        </w:rPr>
        <w:t xml:space="preserve">  通知</w:t>
      </w:r>
    </w:p>
    <w:p>
      <w:pPr>
        <w:spacing w:line="460" w:lineRule="exact"/>
      </w:pPr>
      <w:r>
        <w:rPr>
          <w:spacing w:val="-20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5800725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0.2pt;height:0pt;width:456.75pt;z-index:251659264;mso-width-relative:page;mso-height-relative:page;" filled="f" stroked="t" coordsize="21600,21600" o:gfxdata="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JD/kNMAAAACAQAADwAAAAAAAAABACAAAAAiAAAAZHJzL2Rv&#10;d25yZXYueG1sUEsBAhQAFAAAAAgAh07iQFYLPJTNAQAAjgMAAA4AAAAAAAAAAQAgAAAAIgEAAGRy&#10;cy9lMm9Eb2MueG1sUEsFBgAAAAAGAAYAWQEAAGE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pacing w:val="-20"/>
          <w:szCs w:val="32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309880</wp:posOffset>
                </wp:positionV>
                <wp:extent cx="5800725" cy="0"/>
                <wp:effectExtent l="0" t="0" r="0" b="0"/>
                <wp:wrapSquare wrapText="bothSides"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24.4pt;height:0pt;width:456.75pt;mso-wrap-distance-bottom:0pt;mso-wrap-distance-left:9.05pt;mso-wrap-distance-right:9.05pt;mso-wrap-distance-top:0pt;z-index:251658240;mso-width-relative:page;mso-height-relative:page;" filled="f" stroked="t" coordsize="21600,21600" o:gfxdata="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AZ9abVAAAABgEAAA8AAAAAAAAAAQAgAAAAIgAAAGRy&#10;cy9kb3ducmV2LnhtbFBLAQIUABQAAAAIAIdO4kBklcGqzwEAAI4DAAAOAAAAAAAAAAEAIAAAACQB&#10;AABkcnMvZTJvRG9jLnhtbFBLBQYAAAAABgAGAFkBAABlBQAAAAA=&#10;">
                <v:fill on="f" focussize="0,0"/>
                <v:stroke weight="1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仿宋_GB2312" w:eastAsia="仿宋_GB2312"/>
          <w:spacing w:val="-20"/>
          <w:sz w:val="32"/>
          <w:szCs w:val="32"/>
        </w:rPr>
        <w:t xml:space="preserve">浙江科技学院艺术设计学院服装学院  </w:t>
      </w:r>
      <w:r>
        <w:rPr>
          <w:rFonts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</w:rPr>
        <w:t>1</w:t>
      </w:r>
      <w:r>
        <w:rPr>
          <w:rFonts w:hint="eastAsia" w:ascii="仿宋_GB2312" w:eastAsia="仿宋_GB2312"/>
          <w:sz w:val="32"/>
          <w:lang w:val="en-US" w:eastAsia="zh-CN"/>
        </w:rPr>
        <w:t>7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11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日印发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52C2F"/>
    <w:rsid w:val="176A1E6F"/>
    <w:rsid w:val="38C52C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2017-11-16T02:36:00Z</dcterms:created>
  <dc:creator>Administrator</dc:creator>
  <cp:lastModifiedBy>Administrator</cp:lastModifiedBy>
  <dcterms:modified xsi:type="dcterms:W3CDTF">2017-12-04T01:17:01Z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